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0074" w:rsidRDefault="0000363A">
      <w:pPr>
        <w:pStyle w:val="20"/>
        <w:shd w:val="clear" w:color="auto" w:fill="auto"/>
      </w:pPr>
      <w:r>
        <w:t>ДОКУМЕНТАЦИЯ</w:t>
      </w:r>
    </w:p>
    <w:p w:rsidR="00740074" w:rsidRPr="00FD751B" w:rsidRDefault="0000363A">
      <w:pPr>
        <w:pStyle w:val="20"/>
        <w:shd w:val="clear" w:color="auto" w:fill="auto"/>
        <w:spacing w:after="390"/>
      </w:pPr>
      <w:r>
        <w:t>по планировке территории (проект межевания территории) в границах</w:t>
      </w:r>
      <w:r>
        <w:br/>
        <w:t xml:space="preserve">улицы </w:t>
      </w:r>
      <w:proofErr w:type="spellStart"/>
      <w:r>
        <w:t>Доваторцев</w:t>
      </w:r>
      <w:proofErr w:type="spellEnd"/>
      <w:r>
        <w:t>, улицы Южный обход, улицы Бирюзовой,</w:t>
      </w:r>
      <w:r>
        <w:br/>
        <w:t xml:space="preserve">улицы Кизиловой, улицы </w:t>
      </w:r>
      <w:proofErr w:type="spellStart"/>
      <w:r>
        <w:t>Тюльпановой</w:t>
      </w:r>
      <w:proofErr w:type="spellEnd"/>
      <w:r>
        <w:t>, улицы Алмазной, улицы Кленовой,</w:t>
      </w:r>
      <w:r>
        <w:br/>
        <w:t>улицы Бирюзовой, проезда Лазурного, северной границы земельного участка</w:t>
      </w:r>
      <w:r>
        <w:br/>
        <w:t>с кадастровым номером 26:12:012502:126 города Ставрополя</w:t>
      </w:r>
    </w:p>
    <w:p w:rsidR="00740074" w:rsidRDefault="0000363A">
      <w:pPr>
        <w:pStyle w:val="20"/>
        <w:numPr>
          <w:ilvl w:val="0"/>
          <w:numId w:val="1"/>
        </w:numPr>
        <w:shd w:val="clear" w:color="auto" w:fill="auto"/>
        <w:tabs>
          <w:tab w:val="left" w:pos="4678"/>
        </w:tabs>
        <w:spacing w:after="184" w:line="280" w:lineRule="exact"/>
        <w:ind w:left="4380"/>
        <w:jc w:val="both"/>
      </w:pPr>
      <w:r>
        <w:t>Введение</w:t>
      </w:r>
    </w:p>
    <w:p w:rsidR="00740074" w:rsidRDefault="0000363A">
      <w:pPr>
        <w:pStyle w:val="20"/>
        <w:shd w:val="clear" w:color="auto" w:fill="auto"/>
        <w:spacing w:line="322" w:lineRule="exact"/>
        <w:ind w:firstLine="740"/>
        <w:jc w:val="both"/>
      </w:pPr>
      <w:proofErr w:type="gramStart"/>
      <w:r>
        <w:t xml:space="preserve">Документация по планировке территории (проект межевания территории) в границах улицы </w:t>
      </w:r>
      <w:proofErr w:type="spellStart"/>
      <w:r>
        <w:t>Доваторцев</w:t>
      </w:r>
      <w:proofErr w:type="spellEnd"/>
      <w:r>
        <w:t xml:space="preserve">, улицы Южный обход, улицы Бирюзовой, улицы Кизиловой, улицы </w:t>
      </w:r>
      <w:proofErr w:type="spellStart"/>
      <w:r>
        <w:t>Тюльпановой</w:t>
      </w:r>
      <w:proofErr w:type="spellEnd"/>
      <w:r>
        <w:t>, улицы Алмазной, улицы Кленовой, улицы Бирюзовой, проезда Лазурного, северной границы земельного участка с кадастровым номером 26:12:012502:126 города Ставрополя (далее - проект межевания территории) разработан на основании муниципального контракта от 23 октября 2015 г. № 63 и технического задания.</w:t>
      </w:r>
      <w:proofErr w:type="gramEnd"/>
    </w:p>
    <w:p w:rsidR="00740074" w:rsidRDefault="0000363A" w:rsidP="008E5A5D">
      <w:pPr>
        <w:pStyle w:val="20"/>
        <w:shd w:val="clear" w:color="auto" w:fill="auto"/>
        <w:spacing w:line="322" w:lineRule="exact"/>
        <w:ind w:firstLine="740"/>
        <w:jc w:val="both"/>
      </w:pPr>
      <w:r>
        <w:t>Подготовка проекта межевания территории совместно с проектом планировки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описание земельных участков, формируемых (подлежащих образованию, изменению) для размещения объекта капитального строительства, границ земельных участков, предназначенных для строительства и размещения линейных объектов.</w:t>
      </w:r>
    </w:p>
    <w:p w:rsidR="00740074" w:rsidRDefault="0000363A" w:rsidP="008E5A5D">
      <w:pPr>
        <w:pStyle w:val="20"/>
        <w:shd w:val="clear" w:color="auto" w:fill="auto"/>
        <w:spacing w:line="322" w:lineRule="exact"/>
        <w:ind w:firstLine="740"/>
        <w:jc w:val="both"/>
      </w:pPr>
      <w:r>
        <w:t>Цели и задачи проекта межевания территории: обеспечение устойчивого развития существующей территории; установление границ территорий общего пользования, установления границ зон планируемого размещения линейного объекта;</w:t>
      </w:r>
    </w:p>
    <w:p w:rsidR="00740074" w:rsidRDefault="0000363A" w:rsidP="008E5A5D">
      <w:pPr>
        <w:pStyle w:val="20"/>
        <w:shd w:val="clear" w:color="auto" w:fill="auto"/>
        <w:spacing w:line="322" w:lineRule="exact"/>
        <w:ind w:firstLine="740"/>
        <w:jc w:val="both"/>
      </w:pPr>
      <w:r>
        <w:t>выделение элементов планировочной структуры и земельных участков или их частей, включаемых в состав земель, подлежащих резервированию для государственных и муниципальных нужд.</w:t>
      </w:r>
    </w:p>
    <w:p w:rsidR="00740074" w:rsidRDefault="0000363A" w:rsidP="008E5A5D">
      <w:pPr>
        <w:pStyle w:val="20"/>
        <w:shd w:val="clear" w:color="auto" w:fill="auto"/>
        <w:spacing w:line="322" w:lineRule="exact"/>
        <w:ind w:firstLine="740"/>
        <w:jc w:val="both"/>
      </w:pPr>
      <w:r>
        <w:t>Основной задачей проекта межевания территории является проектирование формирования земельных участков.</w:t>
      </w:r>
    </w:p>
    <w:p w:rsidR="00740074" w:rsidRDefault="0000363A">
      <w:pPr>
        <w:pStyle w:val="20"/>
        <w:shd w:val="clear" w:color="auto" w:fill="auto"/>
        <w:spacing w:line="322" w:lineRule="exact"/>
        <w:ind w:firstLine="740"/>
        <w:jc w:val="both"/>
      </w:pPr>
      <w:r>
        <w:t xml:space="preserve">Вопросы, решаемые проектом межевания территории сводятся к определению мест допустимого строительства </w:t>
      </w:r>
      <w:proofErr w:type="gramStart"/>
      <w:r>
        <w:t>с</w:t>
      </w:r>
      <w:proofErr w:type="gramEnd"/>
      <w:r>
        <w:t>:</w:t>
      </w:r>
    </w:p>
    <w:p w:rsidR="00740074" w:rsidRDefault="0000363A">
      <w:pPr>
        <w:pStyle w:val="20"/>
        <w:shd w:val="clear" w:color="auto" w:fill="auto"/>
        <w:spacing w:line="322" w:lineRule="exact"/>
        <w:ind w:firstLine="740"/>
        <w:jc w:val="both"/>
      </w:pPr>
      <w:r>
        <w:t>уточнением информации о категории земель по целевому назначению, виду разрешенного использования, форме собственности и виду права на исходные земельные участки;</w:t>
      </w:r>
    </w:p>
    <w:p w:rsidR="00740074" w:rsidRDefault="0000363A" w:rsidP="008E5A5D">
      <w:pPr>
        <w:pStyle w:val="20"/>
        <w:shd w:val="clear" w:color="auto" w:fill="auto"/>
        <w:tabs>
          <w:tab w:val="left" w:pos="4882"/>
          <w:tab w:val="left" w:pos="8190"/>
        </w:tabs>
        <w:spacing w:line="322" w:lineRule="exact"/>
        <w:ind w:firstLine="740"/>
        <w:jc w:val="both"/>
      </w:pPr>
      <w:r>
        <w:t>уточнением информации о</w:t>
      </w:r>
      <w:r w:rsidR="008E5A5D">
        <w:t xml:space="preserve"> </w:t>
      </w:r>
      <w:r>
        <w:t>кадастровых номерах,</w:t>
      </w:r>
      <w:r w:rsidR="008E5A5D">
        <w:t xml:space="preserve"> </w:t>
      </w:r>
      <w:r>
        <w:t>площади,</w:t>
      </w:r>
      <w:r w:rsidR="008E5A5D">
        <w:t xml:space="preserve"> </w:t>
      </w:r>
      <w:r>
        <w:t>правообладателях существующих земельных участков, предназначенных для размещения объекта капитального строительства, перечень кадастровых номеров земельных участков, которые полностью или частично попадают в границы планируемого размещения объекта для целей резервирования.</w:t>
      </w:r>
    </w:p>
    <w:p w:rsidR="00740074" w:rsidRDefault="0000363A">
      <w:pPr>
        <w:pStyle w:val="20"/>
        <w:shd w:val="clear" w:color="auto" w:fill="auto"/>
        <w:spacing w:line="322" w:lineRule="exact"/>
        <w:ind w:firstLine="740"/>
        <w:jc w:val="both"/>
      </w:pPr>
      <w:r>
        <w:t>При разработке проекта межевания территории учтены положения:</w:t>
      </w:r>
    </w:p>
    <w:p w:rsidR="00740074" w:rsidRDefault="0000363A">
      <w:pPr>
        <w:pStyle w:val="20"/>
        <w:shd w:val="clear" w:color="auto" w:fill="auto"/>
        <w:spacing w:line="322" w:lineRule="exact"/>
        <w:ind w:firstLine="740"/>
        <w:jc w:val="both"/>
      </w:pPr>
      <w:r>
        <w:t xml:space="preserve">корректировки генерального плана города Ставрополя на 2010 - 2030 </w:t>
      </w:r>
      <w:r>
        <w:lastRenderedPageBreak/>
        <w:t>годы, утвержденной решением Ставропольской городской Думы от 03 сентября 2009 г. № 98 «Об утверждении корректировки генерального плана города Ставрополя на 2010 - 2030 годы» (далее - генеральный план города Ставрополя);</w:t>
      </w:r>
    </w:p>
    <w:p w:rsidR="00740074" w:rsidRDefault="0000363A">
      <w:pPr>
        <w:pStyle w:val="20"/>
        <w:shd w:val="clear" w:color="auto" w:fill="auto"/>
        <w:spacing w:line="322" w:lineRule="exact"/>
        <w:ind w:firstLine="740"/>
        <w:jc w:val="both"/>
      </w:pPr>
      <w:r>
        <w:t xml:space="preserve">Правил землепользования и </w:t>
      </w:r>
      <w:proofErr w:type="gramStart"/>
      <w:r>
        <w:t>застройки города</w:t>
      </w:r>
      <w:proofErr w:type="gramEnd"/>
      <w:r>
        <w:t xml:space="preserve"> Ставрополя, утвержденных решением Ставропольской городской Думы от 27 октября 2010 г. № 97 «Об утверждении Правил землепользования и застройки города Ставрополя» (далее - Правила).</w:t>
      </w:r>
    </w:p>
    <w:p w:rsidR="00740074" w:rsidRDefault="0000363A">
      <w:pPr>
        <w:pStyle w:val="20"/>
        <w:shd w:val="clear" w:color="auto" w:fill="auto"/>
        <w:spacing w:line="322" w:lineRule="exact"/>
        <w:ind w:firstLine="740"/>
        <w:jc w:val="both"/>
      </w:pPr>
      <w:proofErr w:type="gramStart"/>
      <w:r>
        <w:t>Проект межевания территории предусматривает детализацию разрабатываемого проекта планировки территории, составленного с учетом основных положений генерального плана по освоению приоритетных направлений градостроительного развития города Ставрополя и в соответствии с требованиями технических регламентов, а до их вступления в силу - нормативно-технических документов в части, не противоречащей Федеральному закону от 27 декабря 2002 г. № 184-ФЗ «О техническом регулировании», с приказом министерства строительства и архитектуры</w:t>
      </w:r>
      <w:proofErr w:type="gramEnd"/>
      <w:r>
        <w:t xml:space="preserve"> Ставропольского края от 30 декабря 2010 г. № 414 «Об утверждении и введении в действие Нормативов градостроительного проектирования Ставропольского края. Часть I. Селитебная территория. Производственная территория. Транспорт и улично-дорожная сеть. Особо охраняемые территории» (далее - нормативы градостроительного проектирования Ставропольского края), решением Ставропольской городской Думы от 17 июня 2015 г. № 680 «Об утверждении </w:t>
      </w:r>
      <w:proofErr w:type="gramStart"/>
      <w:r>
        <w:t>нормативов градостроительного проектирования муниципального образования города Ставрополя Ставропольского края</w:t>
      </w:r>
      <w:proofErr w:type="gramEnd"/>
      <w:r>
        <w:t>».</w:t>
      </w:r>
    </w:p>
    <w:p w:rsidR="00740074" w:rsidRDefault="0000363A">
      <w:pPr>
        <w:pStyle w:val="20"/>
        <w:shd w:val="clear" w:color="auto" w:fill="auto"/>
        <w:spacing w:after="273" w:line="322" w:lineRule="exact"/>
        <w:ind w:firstLine="740"/>
        <w:jc w:val="both"/>
      </w:pPr>
      <w:r>
        <w:t>Подготовленный проект межевания территории является основанием для последующей подготовки межевых планов для постановки формируемых земельных участков на государственный кадастровый учет, выноса на местность красных линий. Материалы утвержденного проекта межевания территории должны учитываться при выдаче градостроительных планов земельных участков.</w:t>
      </w:r>
    </w:p>
    <w:p w:rsidR="00740074" w:rsidRDefault="0000363A">
      <w:pPr>
        <w:pStyle w:val="20"/>
        <w:numPr>
          <w:ilvl w:val="0"/>
          <w:numId w:val="1"/>
        </w:numPr>
        <w:shd w:val="clear" w:color="auto" w:fill="auto"/>
        <w:tabs>
          <w:tab w:val="left" w:pos="1062"/>
        </w:tabs>
        <w:spacing w:after="179" w:line="280" w:lineRule="exact"/>
        <w:ind w:firstLine="740"/>
        <w:jc w:val="both"/>
      </w:pPr>
      <w:r>
        <w:t>Исходные данные и условия для подготовки проекта планировки</w:t>
      </w:r>
    </w:p>
    <w:p w:rsidR="00740074" w:rsidRDefault="0000363A">
      <w:pPr>
        <w:pStyle w:val="20"/>
        <w:shd w:val="clear" w:color="auto" w:fill="auto"/>
        <w:spacing w:line="240" w:lineRule="exact"/>
        <w:ind w:firstLine="740"/>
        <w:jc w:val="both"/>
      </w:pPr>
      <w:r>
        <w:t>Исходными данными для подготовки проекта межевания территории являются:</w:t>
      </w:r>
    </w:p>
    <w:p w:rsidR="00740074" w:rsidRDefault="0000363A">
      <w:pPr>
        <w:pStyle w:val="20"/>
        <w:shd w:val="clear" w:color="auto" w:fill="auto"/>
        <w:spacing w:line="322" w:lineRule="exact"/>
        <w:ind w:firstLine="740"/>
        <w:jc w:val="both"/>
      </w:pPr>
      <w:r>
        <w:t xml:space="preserve">постановление администрации города Ставрополя от 08.09.2015 г. № 2003 «О подготовке документации по планировке территории (проекта планировки территории, проекта межевания территории) в границах улицы </w:t>
      </w:r>
      <w:proofErr w:type="spellStart"/>
      <w:r>
        <w:t>Доваторцев</w:t>
      </w:r>
      <w:proofErr w:type="spellEnd"/>
      <w:r>
        <w:t xml:space="preserve">, улицы Южный обход, улицы Бирюзовой, улицы Кизиловой, улицы </w:t>
      </w:r>
      <w:proofErr w:type="spellStart"/>
      <w:r>
        <w:t>Тюльпановой</w:t>
      </w:r>
      <w:proofErr w:type="spellEnd"/>
      <w:r>
        <w:t>, улицы Алмазной, улицы Кленовой, улицы Бирюзовой, проезда Лазурного, северной границы земельного участка с кадастровым номером 26:12:012502:126 города Ставрополя»;</w:t>
      </w:r>
    </w:p>
    <w:p w:rsidR="00740074" w:rsidRDefault="0000363A">
      <w:pPr>
        <w:pStyle w:val="20"/>
        <w:shd w:val="clear" w:color="auto" w:fill="auto"/>
        <w:spacing w:line="322" w:lineRule="exact"/>
        <w:ind w:firstLine="740"/>
        <w:jc w:val="both"/>
      </w:pPr>
      <w:r>
        <w:t>техническое задание на подготовку проекта межевания территории по муниципальному контракту от 23 октября 2015 г. № 63;</w:t>
      </w:r>
    </w:p>
    <w:p w:rsidR="00740074" w:rsidRDefault="0000363A">
      <w:pPr>
        <w:pStyle w:val="20"/>
        <w:shd w:val="clear" w:color="auto" w:fill="auto"/>
        <w:ind w:firstLine="740"/>
        <w:jc w:val="both"/>
      </w:pPr>
      <w:r>
        <w:t>генеральный план города Ставрополя;</w:t>
      </w:r>
    </w:p>
    <w:p w:rsidR="00740074" w:rsidRDefault="0000363A">
      <w:pPr>
        <w:pStyle w:val="20"/>
        <w:shd w:val="clear" w:color="auto" w:fill="auto"/>
        <w:ind w:firstLine="740"/>
        <w:jc w:val="both"/>
      </w:pPr>
      <w:r>
        <w:lastRenderedPageBreak/>
        <w:t>Правила;</w:t>
      </w:r>
    </w:p>
    <w:p w:rsidR="00740074" w:rsidRDefault="0000363A">
      <w:pPr>
        <w:pStyle w:val="20"/>
        <w:shd w:val="clear" w:color="auto" w:fill="auto"/>
        <w:spacing w:after="150"/>
        <w:ind w:firstLine="740"/>
        <w:jc w:val="both"/>
      </w:pPr>
      <w:r>
        <w:t>топографическая съемка по результатам инженерно-геодезических изысканий, выполненных в 2015 г.</w:t>
      </w:r>
    </w:p>
    <w:p w:rsidR="00740074" w:rsidRDefault="0000363A">
      <w:pPr>
        <w:pStyle w:val="20"/>
        <w:numPr>
          <w:ilvl w:val="0"/>
          <w:numId w:val="1"/>
        </w:numPr>
        <w:shd w:val="clear" w:color="auto" w:fill="auto"/>
        <w:tabs>
          <w:tab w:val="left" w:pos="1099"/>
        </w:tabs>
        <w:spacing w:after="174" w:line="280" w:lineRule="exact"/>
        <w:ind w:firstLine="740"/>
        <w:jc w:val="both"/>
      </w:pPr>
      <w:r>
        <w:t>Расчет территорий, подлежащих межеванию</w:t>
      </w:r>
    </w:p>
    <w:p w:rsidR="00740074" w:rsidRDefault="0000363A">
      <w:pPr>
        <w:pStyle w:val="20"/>
        <w:shd w:val="clear" w:color="auto" w:fill="auto"/>
        <w:spacing w:line="322" w:lineRule="exact"/>
        <w:ind w:firstLine="740"/>
        <w:jc w:val="both"/>
      </w:pPr>
      <w:r>
        <w:t xml:space="preserve">В соответствии с техническим заданием на проектирование, проектируемая территория расположена в юго-западной части города Ставрополя в границах улицы </w:t>
      </w:r>
      <w:proofErr w:type="spellStart"/>
      <w:r>
        <w:t>Доваторцев</w:t>
      </w:r>
      <w:proofErr w:type="spellEnd"/>
      <w:r>
        <w:t xml:space="preserve">, улицы Южный обход, улицы Бирюзовой, улицы Кизиловой, улицы </w:t>
      </w:r>
      <w:proofErr w:type="spellStart"/>
      <w:r>
        <w:t>Тюльпановой</w:t>
      </w:r>
      <w:proofErr w:type="spellEnd"/>
      <w:r>
        <w:t>, улицы Алмазной, улицы Кленовой, улицы Бирюзовой, проезда Лазурного, северной границы земельного участка с кадастровым номером 26:12:012502:126.</w:t>
      </w:r>
    </w:p>
    <w:p w:rsidR="00740074" w:rsidRDefault="0000363A">
      <w:pPr>
        <w:pStyle w:val="20"/>
        <w:shd w:val="clear" w:color="auto" w:fill="auto"/>
        <w:spacing w:line="322" w:lineRule="exact"/>
        <w:ind w:firstLine="740"/>
        <w:jc w:val="both"/>
      </w:pPr>
      <w:r>
        <w:t>Проектируемая территория определена, как территория, расположенная в жилой зоне Юго-Западного планировочного района города Ставрополя.</w:t>
      </w:r>
    </w:p>
    <w:p w:rsidR="00740074" w:rsidRDefault="0000363A">
      <w:pPr>
        <w:pStyle w:val="20"/>
        <w:shd w:val="clear" w:color="auto" w:fill="auto"/>
        <w:spacing w:line="322" w:lineRule="exact"/>
        <w:ind w:firstLine="740"/>
        <w:jc w:val="left"/>
      </w:pPr>
      <w:r>
        <w:t>Анализ современного использования территории проектирования показывает наличие: жилой зоны;</w:t>
      </w:r>
    </w:p>
    <w:p w:rsidR="00740074" w:rsidRDefault="0000363A">
      <w:pPr>
        <w:pStyle w:val="20"/>
        <w:shd w:val="clear" w:color="auto" w:fill="auto"/>
        <w:spacing w:line="322" w:lineRule="exact"/>
        <w:ind w:firstLine="740"/>
        <w:jc w:val="both"/>
      </w:pPr>
      <w:r>
        <w:t>общественно-деловой зоны;</w:t>
      </w:r>
    </w:p>
    <w:p w:rsidR="00740074" w:rsidRDefault="0000363A">
      <w:pPr>
        <w:pStyle w:val="20"/>
        <w:shd w:val="clear" w:color="auto" w:fill="auto"/>
        <w:spacing w:line="322" w:lineRule="exact"/>
        <w:ind w:firstLine="740"/>
        <w:jc w:val="left"/>
      </w:pPr>
      <w:r>
        <w:t>зоной инженерно-транспортной инфраструктуры, включая линии электропередач, газопроводы, линии связи; зеленых насаждений.</w:t>
      </w:r>
    </w:p>
    <w:p w:rsidR="00740074" w:rsidRDefault="0000363A">
      <w:pPr>
        <w:pStyle w:val="20"/>
        <w:shd w:val="clear" w:color="auto" w:fill="auto"/>
        <w:spacing w:line="322" w:lineRule="exact"/>
        <w:ind w:firstLine="740"/>
        <w:jc w:val="left"/>
      </w:pPr>
      <w:r>
        <w:t>Проектируемое функциональное зонирование проектируемой территории представлено: жилой зоной;</w:t>
      </w:r>
    </w:p>
    <w:p w:rsidR="00740074" w:rsidRDefault="0000363A">
      <w:pPr>
        <w:pStyle w:val="20"/>
        <w:shd w:val="clear" w:color="auto" w:fill="auto"/>
        <w:spacing w:line="322" w:lineRule="exact"/>
        <w:ind w:firstLine="740"/>
        <w:jc w:val="both"/>
      </w:pPr>
      <w:r>
        <w:t>общественно-деловой зоной;</w:t>
      </w:r>
    </w:p>
    <w:p w:rsidR="00740074" w:rsidRDefault="0000363A">
      <w:pPr>
        <w:pStyle w:val="20"/>
        <w:shd w:val="clear" w:color="auto" w:fill="auto"/>
        <w:spacing w:line="322" w:lineRule="exact"/>
        <w:ind w:firstLine="740"/>
        <w:jc w:val="both"/>
      </w:pPr>
      <w:r>
        <w:t>ландшафтно-рекреационной зоной;</w:t>
      </w:r>
    </w:p>
    <w:p w:rsidR="00740074" w:rsidRDefault="0000363A">
      <w:pPr>
        <w:pStyle w:val="20"/>
        <w:shd w:val="clear" w:color="auto" w:fill="auto"/>
        <w:spacing w:line="322" w:lineRule="exact"/>
        <w:ind w:firstLine="740"/>
        <w:jc w:val="both"/>
      </w:pPr>
      <w:r>
        <w:t>зоной инженерно-транспортной инфраструктуры.</w:t>
      </w:r>
    </w:p>
    <w:p w:rsidR="00740074" w:rsidRDefault="0000363A">
      <w:pPr>
        <w:pStyle w:val="20"/>
        <w:shd w:val="clear" w:color="auto" w:fill="auto"/>
        <w:spacing w:line="322" w:lineRule="exact"/>
        <w:ind w:firstLine="740"/>
        <w:jc w:val="both"/>
      </w:pPr>
      <w:r>
        <w:t>Ключевыми объектами на рассматриваемой территории являются объект регионального значения - поликлиника на 850 мест, и объекты местного значения - общеобразовательной организации - средней общеобразовательной школы на 890 мест, дошкольной образовательной организации - детского дошкольного учреждения на 400 мест.</w:t>
      </w:r>
    </w:p>
    <w:p w:rsidR="00740074" w:rsidRDefault="0000363A">
      <w:pPr>
        <w:pStyle w:val="20"/>
        <w:shd w:val="clear" w:color="auto" w:fill="auto"/>
        <w:spacing w:line="322" w:lineRule="exact"/>
        <w:ind w:firstLine="740"/>
        <w:jc w:val="both"/>
      </w:pPr>
      <w:r>
        <w:t>Размещение объектов капитального строительства федерального значения в границах проекта планировки территории не предусмотрено.</w:t>
      </w:r>
    </w:p>
    <w:p w:rsidR="00740074" w:rsidRDefault="0000363A">
      <w:pPr>
        <w:pStyle w:val="20"/>
        <w:shd w:val="clear" w:color="auto" w:fill="auto"/>
        <w:spacing w:line="322" w:lineRule="exact"/>
        <w:ind w:firstLine="740"/>
        <w:jc w:val="both"/>
      </w:pPr>
      <w:r>
        <w:t xml:space="preserve">На проектируемой территории имеются инженерные сети электроснабжения, газоснабжения, канализации. Через проектируемую территорию проходит высоковольтные линии электропередачи 110 </w:t>
      </w:r>
      <w:proofErr w:type="spellStart"/>
      <w:r>
        <w:t>кВ</w:t>
      </w:r>
      <w:proofErr w:type="spellEnd"/>
      <w:r>
        <w:t xml:space="preserve"> и 10кВ.</w:t>
      </w:r>
    </w:p>
    <w:p w:rsidR="00740074" w:rsidRDefault="0000363A">
      <w:pPr>
        <w:pStyle w:val="20"/>
        <w:shd w:val="clear" w:color="auto" w:fill="auto"/>
        <w:spacing w:line="322" w:lineRule="exact"/>
        <w:ind w:firstLine="740"/>
        <w:jc w:val="both"/>
      </w:pPr>
      <w:r>
        <w:t>Ограничения, связанные с планированием территории предусматривают:</w:t>
      </w:r>
    </w:p>
    <w:p w:rsidR="00740074" w:rsidRDefault="0000363A">
      <w:pPr>
        <w:pStyle w:val="20"/>
        <w:shd w:val="clear" w:color="auto" w:fill="auto"/>
        <w:tabs>
          <w:tab w:val="left" w:pos="2055"/>
          <w:tab w:val="left" w:pos="3529"/>
          <w:tab w:val="left" w:pos="4086"/>
          <w:tab w:val="left" w:pos="6961"/>
          <w:tab w:val="left" w:pos="7940"/>
          <w:tab w:val="left" w:pos="8569"/>
        </w:tabs>
        <w:spacing w:line="322" w:lineRule="exact"/>
        <w:ind w:firstLine="740"/>
        <w:jc w:val="both"/>
      </w:pPr>
      <w:r>
        <w:t>наличия</w:t>
      </w:r>
      <w:r>
        <w:tab/>
        <w:t>охранной</w:t>
      </w:r>
      <w:r>
        <w:tab/>
        <w:t>и</w:t>
      </w:r>
      <w:r>
        <w:tab/>
        <w:t>санитарно-защитной</w:t>
      </w:r>
      <w:r>
        <w:tab/>
        <w:t>зоны</w:t>
      </w:r>
      <w:r>
        <w:tab/>
        <w:t>от</w:t>
      </w:r>
      <w:r>
        <w:tab/>
        <w:t>линии</w:t>
      </w:r>
    </w:p>
    <w:p w:rsidR="00740074" w:rsidRDefault="0000363A">
      <w:pPr>
        <w:pStyle w:val="20"/>
        <w:shd w:val="clear" w:color="auto" w:fill="auto"/>
        <w:spacing w:line="322" w:lineRule="exact"/>
        <w:jc w:val="left"/>
      </w:pPr>
      <w:r>
        <w:t xml:space="preserve">электропередачи - 110 </w:t>
      </w:r>
      <w:proofErr w:type="spellStart"/>
      <w:r>
        <w:t>кВ</w:t>
      </w:r>
      <w:proofErr w:type="spellEnd"/>
      <w:r>
        <w:t xml:space="preserve"> - 20 м;</w:t>
      </w:r>
    </w:p>
    <w:p w:rsidR="00740074" w:rsidRDefault="0000363A">
      <w:pPr>
        <w:pStyle w:val="20"/>
        <w:shd w:val="clear" w:color="auto" w:fill="auto"/>
        <w:tabs>
          <w:tab w:val="left" w:pos="2055"/>
          <w:tab w:val="left" w:pos="3529"/>
          <w:tab w:val="left" w:pos="4086"/>
          <w:tab w:val="left" w:pos="6961"/>
          <w:tab w:val="left" w:pos="7940"/>
          <w:tab w:val="left" w:pos="8569"/>
        </w:tabs>
        <w:spacing w:line="322" w:lineRule="exact"/>
        <w:ind w:firstLine="740"/>
        <w:jc w:val="both"/>
      </w:pPr>
      <w:r>
        <w:t>наличия</w:t>
      </w:r>
      <w:r>
        <w:tab/>
        <w:t>охранной</w:t>
      </w:r>
      <w:r>
        <w:tab/>
        <w:t>и</w:t>
      </w:r>
      <w:r>
        <w:tab/>
        <w:t>санитарно-защитной</w:t>
      </w:r>
      <w:r>
        <w:tab/>
        <w:t>зоны</w:t>
      </w:r>
      <w:r>
        <w:tab/>
        <w:t>от</w:t>
      </w:r>
      <w:r>
        <w:tab/>
        <w:t>линии</w:t>
      </w:r>
    </w:p>
    <w:p w:rsidR="00740074" w:rsidRDefault="0000363A">
      <w:pPr>
        <w:pStyle w:val="20"/>
        <w:shd w:val="clear" w:color="auto" w:fill="auto"/>
        <w:spacing w:line="322" w:lineRule="exact"/>
        <w:jc w:val="left"/>
      </w:pPr>
      <w:r>
        <w:t xml:space="preserve">электропередачи - 10 </w:t>
      </w:r>
      <w:proofErr w:type="spellStart"/>
      <w:r>
        <w:t>кВ</w:t>
      </w:r>
      <w:proofErr w:type="spellEnd"/>
      <w:r>
        <w:t xml:space="preserve"> - 10 м.</w:t>
      </w:r>
    </w:p>
    <w:p w:rsidR="00740074" w:rsidRDefault="0000363A">
      <w:pPr>
        <w:pStyle w:val="20"/>
        <w:shd w:val="clear" w:color="auto" w:fill="auto"/>
        <w:spacing w:line="322" w:lineRule="exact"/>
        <w:ind w:firstLine="740"/>
        <w:jc w:val="both"/>
      </w:pPr>
      <w:r>
        <w:t xml:space="preserve">Объекты культурного наследия в границах проекта межевания территории отсутствуют. С южной стороны границы проектирования примыкает объект культурного наследия федерального значения «Комплекс памятников, ранний железный век, </w:t>
      </w:r>
      <w:r>
        <w:rPr>
          <w:lang w:val="en-US" w:eastAsia="en-US" w:bidi="en-US"/>
        </w:rPr>
        <w:t>IV</w:t>
      </w:r>
      <w:r w:rsidRPr="006B72A3">
        <w:rPr>
          <w:lang w:eastAsia="en-US" w:bidi="en-US"/>
        </w:rPr>
        <w:t>-</w:t>
      </w:r>
      <w:r>
        <w:rPr>
          <w:lang w:val="en-US" w:eastAsia="en-US" w:bidi="en-US"/>
        </w:rPr>
        <w:t>IX</w:t>
      </w:r>
      <w:r w:rsidRPr="006B72A3">
        <w:rPr>
          <w:lang w:eastAsia="en-US" w:bidi="en-US"/>
        </w:rPr>
        <w:t xml:space="preserve"> </w:t>
      </w:r>
      <w:r>
        <w:t>вв. н.э.: 1-Татарское городище, 2-е Татарское городище».</w:t>
      </w:r>
    </w:p>
    <w:p w:rsidR="00740074" w:rsidRDefault="0000363A">
      <w:pPr>
        <w:pStyle w:val="20"/>
        <w:shd w:val="clear" w:color="auto" w:fill="auto"/>
        <w:spacing w:line="322" w:lineRule="exact"/>
        <w:ind w:firstLine="740"/>
        <w:jc w:val="both"/>
      </w:pPr>
      <w:r>
        <w:lastRenderedPageBreak/>
        <w:t>Охрана окружающей среды в зоне размещения строительства должна осуществляться в соответствии с действующими нормативными правовыми актами по вопросам охраны окружающей природной среды и рациональному использованию природных ресурсов.</w:t>
      </w:r>
    </w:p>
    <w:p w:rsidR="00740074" w:rsidRDefault="0000363A">
      <w:pPr>
        <w:pStyle w:val="20"/>
        <w:shd w:val="clear" w:color="auto" w:fill="auto"/>
        <w:spacing w:line="322" w:lineRule="exact"/>
        <w:ind w:firstLine="740"/>
        <w:jc w:val="both"/>
      </w:pPr>
      <w:r>
        <w:t>Проект межевания территории выполняется по результатам анализа существующих земельных участков в границах межевания.</w:t>
      </w:r>
    </w:p>
    <w:p w:rsidR="00740074" w:rsidRDefault="0000363A">
      <w:pPr>
        <w:pStyle w:val="20"/>
        <w:shd w:val="clear" w:color="auto" w:fill="auto"/>
        <w:spacing w:line="322" w:lineRule="exact"/>
        <w:ind w:firstLine="740"/>
        <w:jc w:val="both"/>
      </w:pPr>
      <w:r>
        <w:t>Размеры земельных участков определены согласно разработанному проекту планировки территории с учетом положений генерального плана города Ставрополя и Правил.</w:t>
      </w:r>
    </w:p>
    <w:p w:rsidR="00740074" w:rsidRDefault="0000363A">
      <w:pPr>
        <w:pStyle w:val="20"/>
        <w:shd w:val="clear" w:color="auto" w:fill="auto"/>
        <w:spacing w:line="322" w:lineRule="exact"/>
        <w:ind w:firstLine="740"/>
        <w:jc w:val="both"/>
      </w:pPr>
      <w:r>
        <w:t>Проектом межевания территории на основании разработанного проекта планировки территории предусматривается размещение объектов общегородского значения в функциональных зонах принятых в соответствии с градостроительным зонированием утвержденных Правил.</w:t>
      </w:r>
    </w:p>
    <w:p w:rsidR="00740074" w:rsidRDefault="0000363A">
      <w:pPr>
        <w:pStyle w:val="20"/>
        <w:shd w:val="clear" w:color="auto" w:fill="auto"/>
        <w:spacing w:line="322" w:lineRule="exact"/>
        <w:ind w:firstLine="740"/>
        <w:jc w:val="both"/>
      </w:pPr>
      <w:r>
        <w:t xml:space="preserve">Проектными решениями не предусматривается размещение новых объектов федерального значения. </w:t>
      </w:r>
      <w:proofErr w:type="gramStart"/>
      <w:r>
        <w:t>Из объектов регионального значения в рамках проекта межевания проведена работа по формированию земельных участков под поликлинику на период</w:t>
      </w:r>
      <w:proofErr w:type="gramEnd"/>
      <w:r>
        <w:t xml:space="preserve"> эксплуатации из существующего участка, оформленного под строительство объекта и земель общего пользования.</w:t>
      </w:r>
    </w:p>
    <w:p w:rsidR="00740074" w:rsidRDefault="0000363A">
      <w:pPr>
        <w:pStyle w:val="20"/>
        <w:shd w:val="clear" w:color="auto" w:fill="auto"/>
        <w:spacing w:line="322" w:lineRule="exact"/>
        <w:ind w:firstLine="740"/>
        <w:jc w:val="both"/>
      </w:pPr>
      <w:r>
        <w:t>В соответствии с техническим заданием с учетом положений генерального плана и Правил в границах разрабатываемого проекта межевания территории в зоне планируемого размещения дорожной сети общегородского значения проведено формирование резервируемых земель в границах красных линий, запроектированных проектом планировки территории.</w:t>
      </w:r>
    </w:p>
    <w:p w:rsidR="00740074" w:rsidRDefault="0000363A">
      <w:pPr>
        <w:pStyle w:val="20"/>
        <w:shd w:val="clear" w:color="auto" w:fill="auto"/>
        <w:spacing w:line="322" w:lineRule="exact"/>
        <w:ind w:firstLine="740"/>
        <w:jc w:val="both"/>
      </w:pPr>
      <w:r>
        <w:t>Площадь территории проектирования в границах проекта межевания территории составляет 56,10 га.</w:t>
      </w:r>
    </w:p>
    <w:p w:rsidR="00740074" w:rsidRDefault="0000363A">
      <w:pPr>
        <w:pStyle w:val="20"/>
        <w:shd w:val="clear" w:color="auto" w:fill="auto"/>
        <w:spacing w:line="322" w:lineRule="exact"/>
        <w:ind w:firstLine="740"/>
        <w:jc w:val="both"/>
      </w:pPr>
      <w:r>
        <w:t>Территория проектирования располагается в границах кадастровых кварталов: 26:12:012502.</w:t>
      </w:r>
    </w:p>
    <w:p w:rsidR="00740074" w:rsidRDefault="0000363A">
      <w:pPr>
        <w:pStyle w:val="20"/>
        <w:shd w:val="clear" w:color="auto" w:fill="auto"/>
        <w:spacing w:line="322" w:lineRule="exact"/>
        <w:ind w:firstLine="740"/>
        <w:jc w:val="both"/>
      </w:pPr>
      <w:r>
        <w:t>Категория земель - земли населенных пунктов.</w:t>
      </w:r>
    </w:p>
    <w:p w:rsidR="00740074" w:rsidRDefault="0000363A">
      <w:pPr>
        <w:pStyle w:val="20"/>
        <w:shd w:val="clear" w:color="auto" w:fill="auto"/>
        <w:spacing w:line="322" w:lineRule="exact"/>
        <w:ind w:firstLine="740"/>
        <w:jc w:val="both"/>
      </w:pPr>
      <w:r>
        <w:t>Проектом межевания территории формируется ряд земельных участков, которые представлены в приложениях</w:t>
      </w:r>
      <w:proofErr w:type="gramStart"/>
      <w:r>
        <w:t xml:space="preserve"> А</w:t>
      </w:r>
      <w:proofErr w:type="gramEnd"/>
      <w:r>
        <w:t xml:space="preserve"> и Б.</w:t>
      </w:r>
    </w:p>
    <w:p w:rsidR="00740074" w:rsidRDefault="0000363A">
      <w:pPr>
        <w:pStyle w:val="20"/>
        <w:shd w:val="clear" w:color="auto" w:fill="auto"/>
        <w:spacing w:line="322" w:lineRule="exact"/>
        <w:ind w:firstLine="740"/>
        <w:jc w:val="both"/>
      </w:pPr>
      <w:r>
        <w:t xml:space="preserve">Формируемые земельные участки в составе резервируемых земель в границах красных линий после образования будут относиться к территориям общего </w:t>
      </w:r>
      <w:proofErr w:type="gramStart"/>
      <w:r>
        <w:t>пользования</w:t>
      </w:r>
      <w:proofErr w:type="gramEnd"/>
      <w:r>
        <w:t xml:space="preserve"> на которых будет размещено имуществу общего пользования.</w:t>
      </w:r>
    </w:p>
    <w:p w:rsidR="00740074" w:rsidRDefault="0000363A">
      <w:pPr>
        <w:pStyle w:val="20"/>
        <w:shd w:val="clear" w:color="auto" w:fill="auto"/>
        <w:tabs>
          <w:tab w:val="left" w:pos="5971"/>
        </w:tabs>
        <w:spacing w:line="322" w:lineRule="exact"/>
        <w:ind w:firstLine="740"/>
        <w:jc w:val="both"/>
      </w:pPr>
      <w:r>
        <w:t>Вид разрешенного использования образуемых земельных участков в соответствии с проектом планировки территории (с учетом приказа Минэкономразвития Ро</w:t>
      </w:r>
      <w:r w:rsidR="008E5A5D">
        <w:t xml:space="preserve">ссии от 01.09.2014 </w:t>
      </w:r>
      <w:r>
        <w:t>№ 540 «Об утверждении классификатора видов разрешенного использования земельных участков») - земельные участки (территории) общего пользования (код 12.0).</w:t>
      </w:r>
    </w:p>
    <w:p w:rsidR="00740074" w:rsidRDefault="0000363A">
      <w:pPr>
        <w:pStyle w:val="20"/>
        <w:shd w:val="clear" w:color="auto" w:fill="auto"/>
        <w:spacing w:line="322" w:lineRule="exact"/>
        <w:ind w:firstLine="740"/>
        <w:jc w:val="both"/>
      </w:pPr>
      <w:r>
        <w:t>Приложением к проекту межевания территории являются:</w:t>
      </w:r>
    </w:p>
    <w:p w:rsidR="00740074" w:rsidRDefault="0000363A">
      <w:pPr>
        <w:pStyle w:val="20"/>
        <w:shd w:val="clear" w:color="auto" w:fill="auto"/>
        <w:spacing w:line="322" w:lineRule="exact"/>
        <w:ind w:firstLine="740"/>
        <w:jc w:val="both"/>
      </w:pPr>
      <w:r>
        <w:t>«Чертеж межевания территории» в масштабе 1:2000 на 1 листе;</w:t>
      </w:r>
    </w:p>
    <w:p w:rsidR="00740074" w:rsidRDefault="0000363A">
      <w:pPr>
        <w:pStyle w:val="20"/>
        <w:shd w:val="clear" w:color="auto" w:fill="auto"/>
        <w:spacing w:line="322" w:lineRule="exact"/>
        <w:ind w:firstLine="740"/>
        <w:jc w:val="both"/>
      </w:pPr>
      <w:r>
        <w:t>Приложение</w:t>
      </w:r>
      <w:proofErr w:type="gramStart"/>
      <w:r>
        <w:t xml:space="preserve"> А</w:t>
      </w:r>
      <w:proofErr w:type="gramEnd"/>
      <w:r>
        <w:t xml:space="preserve"> - Каталог координат формируемых земельных участков на 22 листах;</w:t>
      </w:r>
    </w:p>
    <w:p w:rsidR="00740074" w:rsidRDefault="0000363A">
      <w:pPr>
        <w:pStyle w:val="20"/>
        <w:shd w:val="clear" w:color="auto" w:fill="auto"/>
        <w:spacing w:line="322" w:lineRule="exact"/>
        <w:ind w:firstLine="740"/>
        <w:jc w:val="both"/>
      </w:pPr>
      <w:r>
        <w:lastRenderedPageBreak/>
        <w:t>Приложение</w:t>
      </w:r>
      <w:proofErr w:type="gramStart"/>
      <w:r>
        <w:t xml:space="preserve"> Б</w:t>
      </w:r>
      <w:proofErr w:type="gramEnd"/>
      <w:r>
        <w:t xml:space="preserve"> - Перечень кадастровых номеров земельных участков, которые полностью или частично расположены в границах резервируемых земель (в границах устанавливаемых красных линий) на 19 листах.</w:t>
      </w:r>
    </w:p>
    <w:p w:rsidR="00740074" w:rsidRDefault="0000363A">
      <w:pPr>
        <w:pStyle w:val="20"/>
        <w:shd w:val="clear" w:color="auto" w:fill="auto"/>
        <w:spacing w:line="322" w:lineRule="exact"/>
        <w:ind w:firstLine="740"/>
        <w:jc w:val="both"/>
      </w:pPr>
      <w:r>
        <w:t>В каталогах координат и на чертеже использована местная система координат (</w:t>
      </w:r>
      <w:proofErr w:type="gramStart"/>
      <w:r>
        <w:t>МСК</w:t>
      </w:r>
      <w:proofErr w:type="gramEnd"/>
      <w:r>
        <w:t xml:space="preserve"> 26-95), применяемая при ведении Государственного кадастра недвижимости.</w:t>
      </w:r>
    </w:p>
    <w:p w:rsidR="00740074" w:rsidRDefault="0000363A">
      <w:pPr>
        <w:pStyle w:val="20"/>
        <w:shd w:val="clear" w:color="auto" w:fill="auto"/>
        <w:spacing w:line="322" w:lineRule="exact"/>
        <w:ind w:firstLine="740"/>
        <w:jc w:val="both"/>
      </w:pPr>
      <w:r>
        <w:t>На «Чертеже межевания территории» нанесены поворотные точки границ формируемых земельных участков и красных линий, определенных проектом планировки территории.</w:t>
      </w:r>
    </w:p>
    <w:p w:rsidR="00740074" w:rsidRDefault="0000363A">
      <w:pPr>
        <w:pStyle w:val="20"/>
        <w:shd w:val="clear" w:color="auto" w:fill="auto"/>
        <w:spacing w:line="322" w:lineRule="exact"/>
        <w:ind w:firstLine="740"/>
        <w:jc w:val="both"/>
      </w:pPr>
      <w:r>
        <w:t>На чертеже показаны границы кадастрового деления территории и границы существующих земельных участков, все смежные земельные участки подписаны кадастровыми номерами.</w:t>
      </w:r>
    </w:p>
    <w:p w:rsidR="00740074" w:rsidRDefault="0000363A">
      <w:pPr>
        <w:pStyle w:val="20"/>
        <w:shd w:val="clear" w:color="auto" w:fill="auto"/>
        <w:spacing w:line="322" w:lineRule="exact"/>
        <w:ind w:firstLine="740"/>
        <w:jc w:val="both"/>
      </w:pPr>
      <w:r>
        <w:t>Формируемые земельные участки в составе резервируемых земель в границах красных линий показаны цветовым фоном.</w:t>
      </w:r>
    </w:p>
    <w:p w:rsidR="006B72A3" w:rsidRDefault="0000363A">
      <w:pPr>
        <w:pStyle w:val="20"/>
        <w:shd w:val="clear" w:color="auto" w:fill="auto"/>
        <w:spacing w:line="322" w:lineRule="exact"/>
        <w:ind w:firstLine="740"/>
        <w:jc w:val="both"/>
      </w:pPr>
      <w:r>
        <w:t xml:space="preserve">На чертеже показаны границы существующих зон с особыми условиями использования территории, которые получены из выписки </w:t>
      </w:r>
      <w:proofErr w:type="spellStart"/>
      <w:r>
        <w:t>Росреестра</w:t>
      </w:r>
      <w:proofErr w:type="spellEnd"/>
      <w:r>
        <w:t xml:space="preserve"> на кадастровый план территории.</w:t>
      </w:r>
    </w:p>
    <w:p w:rsidR="006B72A3" w:rsidRDefault="006B72A3">
      <w:pPr>
        <w:rPr>
          <w:rFonts w:ascii="Times New Roman" w:eastAsia="Times New Roman" w:hAnsi="Times New Roman" w:cs="Times New Roman"/>
          <w:sz w:val="28"/>
          <w:szCs w:val="28"/>
        </w:rPr>
      </w:pPr>
      <w:r>
        <w:br w:type="page"/>
      </w:r>
    </w:p>
    <w:p w:rsidR="006B72A3" w:rsidRDefault="006B72A3">
      <w:pPr>
        <w:pStyle w:val="20"/>
        <w:shd w:val="clear" w:color="auto" w:fill="auto"/>
        <w:spacing w:line="322" w:lineRule="exact"/>
        <w:ind w:firstLine="740"/>
        <w:jc w:val="both"/>
        <w:sectPr w:rsidR="006B72A3">
          <w:pgSz w:w="12142" w:h="17175"/>
          <w:pgMar w:top="1315" w:right="655" w:bottom="1368" w:left="2069" w:header="0" w:footer="3" w:gutter="0"/>
          <w:cols w:space="720"/>
          <w:noEndnote/>
          <w:docGrid w:linePitch="360"/>
        </w:sectPr>
      </w:pPr>
    </w:p>
    <w:p w:rsidR="00761BCA" w:rsidRDefault="00B81D49">
      <w:pPr>
        <w:sectPr w:rsidR="00761BCA" w:rsidSect="006B72A3">
          <w:pgSz w:w="23814" w:h="16840" w:orient="landscape" w:code="8"/>
          <w:pgMar w:top="658" w:right="1366" w:bottom="2070" w:left="1315" w:header="0" w:footer="6" w:gutter="0"/>
          <w:cols w:space="720"/>
          <w:noEndnote/>
          <w:docGrid w:linePitch="360"/>
        </w:sectPr>
      </w:pPr>
      <w:bookmarkStart w:id="0" w:name="_GoBack"/>
      <w:r>
        <w:rPr>
          <w:noProof/>
          <w:lang w:bidi="ar-SA"/>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0.9pt;height:709.95pt">
            <v:imagedata r:id="rId9" o:title="Чертеж_ПМТ"/>
          </v:shape>
        </w:pict>
      </w:r>
      <w:bookmarkEnd w:id="0"/>
    </w:p>
    <w:p w:rsidR="00761BCA" w:rsidRPr="000D221F" w:rsidRDefault="00761BCA" w:rsidP="00761BCA">
      <w:pPr>
        <w:jc w:val="right"/>
        <w:rPr>
          <w:rFonts w:ascii="Times New Roman" w:hAnsi="Times New Roman" w:cs="Times New Roman"/>
          <w:b/>
        </w:rPr>
      </w:pPr>
      <w:r w:rsidRPr="000D221F">
        <w:rPr>
          <w:rFonts w:ascii="Times New Roman" w:hAnsi="Times New Roman" w:cs="Times New Roman"/>
          <w:b/>
        </w:rPr>
        <w:lastRenderedPageBreak/>
        <w:t>Приложение А.</w:t>
      </w:r>
    </w:p>
    <w:tbl>
      <w:tblPr>
        <w:tblW w:w="9943" w:type="dxa"/>
        <w:tblInd w:w="-993" w:type="dxa"/>
        <w:tblLook w:val="04A0" w:firstRow="1" w:lastRow="0" w:firstColumn="1" w:lastColumn="0" w:noHBand="0" w:noVBand="1"/>
      </w:tblPr>
      <w:tblGrid>
        <w:gridCol w:w="284"/>
        <w:gridCol w:w="222"/>
        <w:gridCol w:w="2911"/>
        <w:gridCol w:w="3422"/>
        <w:gridCol w:w="2882"/>
        <w:gridCol w:w="222"/>
      </w:tblGrid>
      <w:tr w:rsidR="00761BCA" w:rsidRPr="007F1BBE" w:rsidTr="00B547AB">
        <w:trPr>
          <w:trHeight w:val="20"/>
        </w:trPr>
        <w:tc>
          <w:tcPr>
            <w:tcW w:w="9943" w:type="dxa"/>
            <w:gridSpan w:val="6"/>
            <w:tcBorders>
              <w:top w:val="nil"/>
              <w:left w:val="nil"/>
              <w:bottom w:val="nil"/>
              <w:right w:val="nil"/>
            </w:tcBorders>
            <w:shd w:val="clear" w:color="auto" w:fill="auto"/>
            <w:vAlign w:val="center"/>
            <w:hideMark/>
          </w:tcPr>
          <w:p w:rsidR="00761BCA" w:rsidRPr="007F1BBE" w:rsidRDefault="00761BCA" w:rsidP="000D221F">
            <w:pPr>
              <w:widowControl/>
              <w:ind w:left="-675" w:firstLine="675"/>
              <w:jc w:val="center"/>
              <w:rPr>
                <w:rFonts w:ascii="Times New Roman" w:eastAsia="Times New Roman" w:hAnsi="Times New Roman" w:cs="Times New Roman"/>
                <w:b/>
                <w:bCs/>
                <w:sz w:val="20"/>
                <w:szCs w:val="20"/>
                <w:lang w:bidi="ar-SA"/>
              </w:rPr>
            </w:pPr>
            <w:r w:rsidRPr="007F1BBE">
              <w:rPr>
                <w:rFonts w:ascii="Times New Roman" w:eastAsia="Times New Roman" w:hAnsi="Times New Roman" w:cs="Times New Roman"/>
                <w:b/>
                <w:bCs/>
                <w:sz w:val="20"/>
                <w:szCs w:val="20"/>
                <w:lang w:bidi="ar-SA"/>
              </w:rPr>
              <w:t>Каталог координат формируемых земельных участков</w:t>
            </w: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b/>
                <w:bCs/>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34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88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b/>
                <w:bCs/>
                <w:sz w:val="20"/>
                <w:szCs w:val="20"/>
                <w:lang w:bidi="ar-SA"/>
              </w:rPr>
            </w:pPr>
            <w:r w:rsidRPr="007F1BBE">
              <w:rPr>
                <w:rFonts w:ascii="Times New Roman" w:eastAsia="Times New Roman" w:hAnsi="Times New Roman" w:cs="Times New Roman"/>
                <w:b/>
                <w:bCs/>
                <w:sz w:val="20"/>
                <w:szCs w:val="20"/>
                <w:lang w:bidi="ar-SA"/>
              </w:rPr>
              <w:t>Номер точки</w:t>
            </w:r>
          </w:p>
        </w:tc>
        <w:tc>
          <w:tcPr>
            <w:tcW w:w="3422" w:type="dxa"/>
            <w:tcBorders>
              <w:top w:val="single" w:sz="8" w:space="0" w:color="auto"/>
              <w:left w:val="nil"/>
              <w:bottom w:val="single" w:sz="8"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b/>
                <w:bCs/>
                <w:sz w:val="20"/>
                <w:szCs w:val="20"/>
                <w:lang w:bidi="ar-SA"/>
              </w:rPr>
            </w:pPr>
            <w:r w:rsidRPr="007F1BBE">
              <w:rPr>
                <w:rFonts w:ascii="Times New Roman" w:eastAsia="Times New Roman" w:hAnsi="Times New Roman" w:cs="Times New Roman"/>
                <w:b/>
                <w:bCs/>
                <w:sz w:val="20"/>
                <w:szCs w:val="20"/>
                <w:lang w:bidi="ar-SA"/>
              </w:rPr>
              <w:t>Y м</w:t>
            </w:r>
          </w:p>
        </w:tc>
        <w:tc>
          <w:tcPr>
            <w:tcW w:w="2882" w:type="dxa"/>
            <w:tcBorders>
              <w:top w:val="single" w:sz="8" w:space="0" w:color="auto"/>
              <w:left w:val="nil"/>
              <w:bottom w:val="single" w:sz="8"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b/>
                <w:bCs/>
                <w:sz w:val="20"/>
                <w:szCs w:val="20"/>
                <w:lang w:bidi="ar-SA"/>
              </w:rPr>
            </w:pPr>
            <w:r w:rsidRPr="007F1BBE">
              <w:rPr>
                <w:rFonts w:ascii="Times New Roman" w:eastAsia="Times New Roman" w:hAnsi="Times New Roman" w:cs="Times New Roman"/>
                <w:b/>
                <w:bCs/>
                <w:sz w:val="20"/>
                <w:szCs w:val="20"/>
                <w:lang w:bidi="ar-SA"/>
              </w:rPr>
              <w:t>X,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b/>
                <w:bCs/>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26:12:012502:2145/ЗУ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1 314 046.85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470 352.70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1 314 075.11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470 477.61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1 314 138.06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470 463.15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1 314 137.59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470 461.05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1 314 218.86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470 444.20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1 314 218.94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470 444.57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1 314 232.35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470 441.49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1 314 234.25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470 449.05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1 314 266.10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470 441.74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1 314 235.20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470 303.83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1 314 196.97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470 310.98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1 314 199.29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470 326.31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1 314 046.85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470 352.70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24 633</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26:12:012502:2145/ЗУ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1 313 993.11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470 360.94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1 314 019.75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470 491.61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1 314 075.32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470 478.58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1 314 075.11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470 477.61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1 314 046.85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470 352.70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1 314 046.64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470 351.69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1 313 993.11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470 360.94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7 332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26:12:012502:2145/ЗУ3(1)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1 314 139.54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470 469.83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1 314 138.06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470 463.15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1 314 075.11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470 477.61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1 314 075.32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470 478.58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1 314 019.75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470 491.61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1 313 993.11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470 360.94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1 314 046.64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470 351.69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1 314 046.85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470 352.70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1 314 199.29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470 326.31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1 314 196.97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470 310.98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1 314 196.97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470 310.95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1 314 189.79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470 312.47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1 314 191.76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470 321.74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1 314 110.57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470 338.96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1 314 108.62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470 330.17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1 313 984.25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470 356.53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1 314 015.06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470 495.64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1 314 139.54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470 469.83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3 079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26:12:012502:2145/ЗУ3(2)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1 314 220.69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470 453.00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1 314 285.94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470 439.47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1 314 267.78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470 357.99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1 314 254.79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470 298.70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1 314 196.97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470 310.95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1 314 196.97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470 310.98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1 314 235.20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470 303.83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1 314 266.10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470 441.74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1 314 234.25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470 449.05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1 314 232.35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470 441.49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1 314 218.94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470 444.57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1 314 220.69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470 453.00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3 069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1 314 138.06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470 463.15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1 314 218.94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470 444.57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1 314 218.86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470 444.20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1 314 137.59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470 461.05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1 314 138.06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470 463.15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105</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26:12:012502:823/ЗУ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1 313 565.49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470 245.01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1 313 574.02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470 292.24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1 313 582.52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470 291.11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1 313 574.86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470 243.22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1 313 565.49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470 245.01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437</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26:12:012502:823/ЗУ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1 313 582.52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470 291.11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1 313 605.69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470 288.01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1 313 596.80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470 239.02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1 313 574.86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470 243.22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1 313 582.52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470 291.11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1 124</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26:12:012502:4688/ЗУ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1 313 778.93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470 125.56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1 313 779.56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470 128.53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1 313 782.54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470 127.86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1 313 778.93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470 125.56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26:12:012502:4688/ЗУ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1 313 778.93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470 125.56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1 313 782.54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470 127.86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1 313 807.25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470 122.26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1 313 801.20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470 093.46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1 313 801.23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470 093.65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1 313 774.46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470 104.44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1 313 775.06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470 107.27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1 313 778.93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470 125.56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763</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26:12:012502:558/ЗУ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1 313 574.02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470 292.24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1 313 575.82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470 304.16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1 313 584.42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470 303.03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1 313 582.52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470 291.11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1 313 574.02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470 292.24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104</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26:12:012502:558/ЗУ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1 313 623.46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470 298.02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1 313 645.49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470 295.19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1 313 685.04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470 289.27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1 313 684.27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1 313 623.46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470 298.02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26:12:012502:558/ЗУ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1 313 582.52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470 291.11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1 313 585.06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470 302.95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1 313 623.46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470 298.02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1 313 684.27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1 313 669.99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470 208.65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1 313 655.33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470 211.79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1 313 594.31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470 225.18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1 313 596.80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470 239.02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1 313 605.69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470 288.01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1 313 582.52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470 291.11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6 302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26:12:012502:559/ЗУ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1 313 684.28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1 313 685.14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470 289.26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1 313 703.83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470 286.46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1 313 704.08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470 286.29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1 313 748.34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470 279.78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1 313 756.65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470 277.50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1 313 755.09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470 270.20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1 313 684.28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451</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26:12:012502:559/ЗУ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1 313 684.28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1 313 755.09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470 270.20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1 313 754.31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470 266.59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1 313 746.81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470 230.29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1 313 738.36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470 231.86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1 313 723.19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470 160.83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1 313 730.46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470 159.35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1 313 726.95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470 142.07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1 313 719.51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470 143.61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1 313 646.19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470 157.75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1 313 657.37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470 211.35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1 313 670.08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470 208.63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1 313 684.28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9 422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26:12:012502:382/ЗУ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1 313 585.04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470 306.14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1 313 587.12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470 320.01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1 313 643.85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470 308.02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1 313 657.85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470 403.91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1 313 600.82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470 411.41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1 313 602.11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470 420.01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1 313 648.44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470 411.03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1 313 648.07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470 407.98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1 313 662.09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470 405.95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1 313 658.09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470 379.26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1 313 645.49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470 295.19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1 313 623.38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470 298.03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1 313 585.04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470 306.14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1 582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26:12:012502:382/ЗУ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1 313 587.12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470 320.01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1 313 600.82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470 411.41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1 313 657.85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470 403.91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1 313 643.85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470 308.02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1 313 587.12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470 320.01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5 462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26:12:012502:382/ЗУ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1 313 585.04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470 306.14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1 313 623.38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470 298.03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1 313 584.57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470 303.03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1 313 585.04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470 306.14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61</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26:12:012502:289/ЗУ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1 313 658.09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470 379.26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1 313 659.41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470 388.05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1 313 666.44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470 386.65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1 313 654.63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470 305.74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1 313 703.60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470 295.39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1 313 703.26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470 293.42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1 313 646.63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470 302.78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1 313 658.09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470 379.26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786</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26:12:012502:289/ЗУ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1 313 654.63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470 305.74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1 313 666.44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470 386.65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1 313 697.86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470 380.41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1 313 694.40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470 362.40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1 313 714.38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470 358.90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1 313 703.60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470 295.39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1 313 654.63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470 305.74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3 814</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26:12:012502:758/ЗУ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1 313 748.34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470 279.78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1 313 749.23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470 285.75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1 313 799.30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470 275.17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1 313 802.17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470 288.76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1 313 796.84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470 257.65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1 313 793.93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470 258.30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1 313 794.65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470 261.84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1 313 758.30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470 269.52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1 313 759.77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470 276.68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1 313 748.34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470 279.78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648</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26:12:012502:758/ЗУ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1 313 813.74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470 356.33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1 313 812.58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470 349.58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1 313 809.68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470 350.19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1 313 811.09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470 356.78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1 313 813.74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470 356.33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26:12:012502:758/ЗУ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1 313 749.23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470 285.75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1 313 759.75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470 355.93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1 313 783.46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470 352.34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1 313 785.14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470 361.18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1 313 811.09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470 356.78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1 313 809.68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470 350.19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1 313 812.58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470 349.58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1 313 802.17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470 288.76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1 313 799.30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470 275.17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1 313 749.23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470 285.75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4 029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26:12:012502:758/ЗУ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1 313 757.56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470 265.91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1 313 758.30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470 269.52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1 313 794.65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470 261.84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1 313 793.93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470 258.30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1 313 757.56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470 265.91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136</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26:12:012502:290/ЗУ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1 313 703.26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470 293.42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1 313 703.60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470 295.39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1 313 747.26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470 286.17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1 313 703.26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470 293.42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45</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26:12:012502:290/ЗУ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1 313 703.60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470 295.39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1 313 714.38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470 358.90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1 313 717.40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470 376.62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1 313 757.24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470 368.78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1 313 755.70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470 360.93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1 313 760.37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470 360.01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1 313 759.75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470 355.93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1 313 749.24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470 285.84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1 313 747.26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470 286.17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1 313 703.60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470 295.39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3 751</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26:12:012502:698/ЗУ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1 313 662.09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470 405.95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1 313 662.65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470 409.75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1 313 791.00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470 382.59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1 313 818.14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470 377.98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1 313 813.74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470 356.33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1 313 811.09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470 356.78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1 313 815.09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470 375.46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1 313 669.30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470 406.19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1 313 666.44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470 386.65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1 313 659.41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470 388.05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1 313 662.09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470 405.95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531</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26:12:012502:698/ЗУ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1 313 666.44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470 386.65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1 313 669.30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470 406.19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1 313 815.09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470 375.46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1 313 811.09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470 356.78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1 313 785.14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470 361.18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1 313 783.46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470 352.34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1 313 759.75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470 355.93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1 313 760.37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470 360.01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1 313 755.70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470 360.93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1 313 757.24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470 368.78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1 313 717.40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470 376.62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1 313 714.38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470 358.90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1 313 694.40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470 362.40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1 313 697.86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470 380.41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1 313 666.44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470 386.65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3 506</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26:12:012502:715/ЗУ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1 313 669.08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470 468.13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1 313 656.87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470 410.42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1 313 648.64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470 412.02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1 313 602.29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470 420.99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1 313 605.83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470 481.26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1 313 612.97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470 479.78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1 313 602.70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470 423.26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1 313 653.11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470 416.63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1 313 663.50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470 469.29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1 313 669.08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470 468.13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725</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26:12:012502:715/ЗУ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1 313 663.50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470 469.29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1 313 653.11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470 416.63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1 313 602.70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470 423.26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1 313 612.97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470 479.78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1 313 663.50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470 469.29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2 843</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26:12:012502:2045/ЗУ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1 313 605.83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470 481.26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1 313 608.87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470 533.94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1 313 679.82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470 518.94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1 313 669.08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470 468.13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1 313 663.50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470 469.29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470 517.71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1 313 621.90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470 528.95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1 313 612.97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470 479.78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1 313 605.83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470 481.26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987</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26:12:012502:2045/ЗУ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1 313 612.97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470 479.78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1 313 621.90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470 528.95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470 517.71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1 313 663.50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470 469.29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1 313 612.97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470 479.78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2 582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26:12:012502:269/ЗУ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1 313 658.15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470 411.62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1 313 681.05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470 519.76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1 313 690.86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470 566.20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1 313 704.27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470 574.93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1 313 763.45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470 565.12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1 313 758.63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470 543.73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1 313 693.17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470 557.66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1 313 667.94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470 429.77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1 313 730.08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470 417.04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1 313 725.64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470 397.34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1 313 658.15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470 411.62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3 403</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26:12:012502:269/ЗУ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1 313 667.94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470 429.77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1 313 693.17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470 557.66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1 313 758.63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470 543.73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1 313 730.08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470 417.04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1 313 667.94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470 429.77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8 482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26:12:012502:270/ЗУ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1 313 725.64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470 397.34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1 313 730.08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470 417.04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1 313 792.22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470 404.31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1 313 820.61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470 530.53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1 313 758.63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470 543.73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1 313 763.45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470 565.12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1 313 829.00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470 551.25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1 313 791.19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470 383.48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1 313 725.64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470 397.34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3 305</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26:12:012502:270/ЗУ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1 313 730.08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470 417.04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1 313 758.63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470 543.73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1 313 820.61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470 530.53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1 313 792.22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470 404.31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1 313 730.08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470 417.04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8 218</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26:12:012502:388/ЗУ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1 313 609.11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470 534.92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1 313 628.46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470 626.50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1 313 634.84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470 625.15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1 313 637.78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470 624.52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1 313 639.20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470 624.22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1 313 635.85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470 605.76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1 313 658.33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470 601.53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1 313 662.08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470 619.38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470 616.90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1 313 670.13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470 599.32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1 313 713.00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470 591.25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1 313 710.40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470 578.95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1 313 704.27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470 574.93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1 313 690.86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470 566.20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1 313 681.03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470 519.73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1 313 609.11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470 534.92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1 313 675.38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470 529.49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1 313 624.04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470 540.77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1 313 633.70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470 593.95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1 313 686.16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470 584.09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1 313 675.38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470 529.49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3 408</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26:12:012502:388/ЗУ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1 313 675.38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470 529.49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1 313 624.04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470 540.77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1 313 633.70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470 593.95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1 313 686.16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470 584.09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1 313 675.38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470 529.49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2 906</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26:12:012502:388/ЗУ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1 313 635.85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470 605.76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1 313 639.20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470 624.22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1 313 662.08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470 619.38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1 313 658.33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470 601.53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1 313 635.85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470 605.76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428</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26:12:012502:388/ЗУ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470 616.90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1 313 716.52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470 607.88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1 313 713.00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470 591.25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1 313 670.13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470 599.32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470 616.90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763</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26:12:012502:389/ЗУ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1 313 628.46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470 626.50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1 313 645.70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470 708.03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1 313 654.10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470 706.26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1 313 639.20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470 624.22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1 313 637.78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470 624.52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1 313 634.84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470 625.15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1 313 628.46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470 626.50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815</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26:12:012502:389/ЗУ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1 313 662.08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470 619.38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1 313 679.22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470 700.97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1 313 733.77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470 689.48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470 686.11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1 313 690.06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470 694.19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470 616.90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1 313 662.08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470 619.38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1 172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26:12:012502:389/ЗУ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1 313 639.20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470 624.22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1 313 654.10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470 706.26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1 313 679.22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470 700.97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1 313 662.08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470 619.38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1 313 639.20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470 624.22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2 045</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26:12:012502:389/ЗУ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470 616.90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1 313 690.06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470 694.19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470 686.11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1 313 716.52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470 607.88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470 616.90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3 472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26:12:012502:2154/ЗУ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1 313 688.07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470 699.15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1 313 703.67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470 773.00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1 313 742.47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470 764.82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1 313 742.20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470 763.50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1 313 706.20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470 771.07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1 313 692.60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470 705.93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1 313 728.79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470 699.12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1 313 727.09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470 690.98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1 313 688.07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470 699.15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566</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26:12:012502:2154/ЗУ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1 313 692.60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470 705.93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1 313 706.20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470 771.07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1 313 742.20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470 763.50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1 313 728.79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470 699.12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1 313 692.60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470 705.93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2 434</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26:12:012502:536/ЗУ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1 313 727.09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470 690.98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1 313 728.79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470 699.12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1 313 730.72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470 698.76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1 313 728.99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470 690.49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1 313 727.08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470 690.90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1 313 727.09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470 690.98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26:12:012502:536/ЗУ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1 313 728.79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470 699.12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1 313 737.39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470 740.41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1 313 739.35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470 739.95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1 313 730.72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470 698.76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1 313 728.79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470 699.12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84</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26:12:012502:128/ЗУ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1 313 733.77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470 689.48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1 313 784.85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470 678.68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1 313 784.39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470 676.46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470 686.11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1 313 733.77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470 689.48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26:12:012502:128/ЗУ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470 686.11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1 313 784.39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470 676.46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1 313 782.36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470 666.55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1 313 766.26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470 588.68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1 313 749.89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470 591.76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1 313 748.22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470 584.63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1 313 748.11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470 584.14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1 313 721.64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470 589.63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1 313 713.05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470 591.41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1 313 716.55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470 607.87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470 686.11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4 970</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26:12:012502:219/ЗУ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1 313 815.60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470 659.71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1 313 816.63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470 659.50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1 313 804.04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470 598.26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1 313 799.31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470 575.25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1 313 815.60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470 659.71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45</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26:12:012502:219/ЗУ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1 313 766.26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470 588.68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1 313 782.36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470 666.55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1 313 815.60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470 659.71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1 313 799.31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470 575.25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1 313 765.04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470 582.45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1 313 766.26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470 588.68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2 964</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26:12:012502:3316/ЗУ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1 313 784.39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470 676.46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1 313 784.85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470 678.68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1 313 789.41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470 677.75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1 313 791.44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470 687.34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1 313 819.79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470 682.01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1 313 846.03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470 821.59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1 313 787.16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470 811.51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1 313 775.60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470 756.48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1 313 773.04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470 757.02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1 313 773.31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470 758.32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1 313 774.75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470 765.58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1 313 765.21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470 767.46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1 313 765.43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470 768.46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1 313 765.94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470 770.78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1 313 773.48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470 805.07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1 313 777.07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470 821.38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1 313 886.17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470 839.79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1 313 883.78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470 829.06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1 313 883.07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470 825.90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1 313 858.26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470 821.65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1 313 846.22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470 757.66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1 313 837.11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470 759.24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1 313 819.06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470 671.24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1 313 819.06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470 671.23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1 313 816.63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470 659.51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1 313 815.60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470 659.72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1 313 817.57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470 670.22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1 313 784.39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470 676.46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3 211</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26:12:012502:3316/ЗУ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1 313 892.75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470 749.61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1 313 897.95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470 774.65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1 313 902.13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470 773.71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1 313 896.61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470 748.94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1 313 892.75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470 749.61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104</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26:12:012502:3316/ЗУ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1 313 791.44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470 687.34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1 313 803.47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470 744.24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1 313 771.77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470 750.96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1 313 773.04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470 757.02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1 313 775.60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470 756.48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1 313 787.16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470 811.51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1 313 846.03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470 821.59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1 313 819.79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470 682.01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1 313 791.44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470 687.34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5 802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26:12:012502:3316/ЗУ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1 313 784.39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470 676.46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1 313 817.57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470 670.22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1 313 815.60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470 659.72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1 313 782.36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470 666.55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1 313 784.39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470 676.46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26:12:012502:3316/ЗУ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1 313 846.22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470 757.66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1 313 858.26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470 821.65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1 313 883.07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470 825.90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1 313 872.87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470 780.26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1 313 897.95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470 774.65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1 313 892.75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470 749.61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1 313 846.22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470 757.66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2 223</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26:12:012502:206/ЗУ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1 313 799.70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1 313 804.04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470 598.26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1 313 816.63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470 659.50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1 313 816.63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470 659.50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1 313 816.63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470 659.51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1 313 819.06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470 671.23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1 313 829.57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470 669.09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1 313 811.82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470 574.71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1 313 854.70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470 566.64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1 313 874.11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470 660.00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1 313 884.02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470 657.98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1 313 863.13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470 561.52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1 313 830.34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470 568.66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1 313 830.34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470 568.67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1 313 799.70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2 200</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26:12:012502:206/ЗУ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1 313 811.82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470 574.71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1 313 829.57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470 669.09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1 313 874.11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470 660.00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1 313 854.70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470 566.64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1 313 811.82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470 574.71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4 268</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26:12:012502:2204/ЗУ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1 313 645.95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470 746.68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1 313 651.96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470 776.07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1 313 657.84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470 774.87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1 313 654.84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470 760.17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1 313 663.57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470 758.37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1 313 660.89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470 743.64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1 313 651.83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470 745.48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1 313 645.95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470 746.68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316</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26:12:012502:2204/ЗУ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1 313 663.57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470 758.37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1 313 669.00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470 757.25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1 313 666.17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470 742.57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1 313 660.89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470 743.64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1 313 663.57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470 758.37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26:12:012502:2615/ЗУ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1 313 738.95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470 803.26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1 313 741.88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470 815.93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1 313 755.29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470 818.23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1 313 777.07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470 821.38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1 313 773.48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470 805.07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1 313 770.10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470 808.59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1 313 738.95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470 803.26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433</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26:12:012502:2615/ЗУ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1 313 732.60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470 775.69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470 777.68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1 313 765.94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470 770.78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1 313 765.43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470 768.46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1 313 732.60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470 775.69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74</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26:12:012502:2615/ЗУ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470 777.68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1 313 738.95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470 803.26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1 313 770.10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470 808.59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1 313 773.48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470 805.07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1 313 765.94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470 770.78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470 777.68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1 090</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26:12:012502:2615/ЗУ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1 313 741.88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470 815.93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1 313 741.96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470 816.30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1 313 755.29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470 818.23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1 313 741.88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470 815.93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26:12:012502:2616/ЗУ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1 313 696.59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470 783.61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1 313 701.94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470 809.10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1 313 741.88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470 815.93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1 313 738.95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470 803.26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1 313 712.01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470 798.65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1 313 708.68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470 782.81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470 777.68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1 313 732.60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470 775.69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1 313 696.59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470 783.61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719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26:12:012502:2616/ЗУ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1 313 708.68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470 782.81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1 313 712.01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470 798.65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1 313 738.95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470 803.26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470 777.68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1 313 708.68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470 782.81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533</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26:12:012502:2616/ЗУ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1 313 696.59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470 783.61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1 313 694.29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470 784.12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1 313 694.29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470 784.12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1 313 699.52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470 805.37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1 313 700.76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470 810.34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1 313 741.96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470 816.30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1 313 741.88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470 815.93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1 313 701.94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470 809.10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1 313 696.59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470 783.61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87</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26:12:012502:540/ЗУ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1 313 675.27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470 795.00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1 313 680.13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470 810.30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1 313 690.94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470 807.55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1 313 679.03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470 794.05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1 313 675.27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470 795.00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120</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26:12:012502:540/ЗУ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1 313 679.03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470 794.05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1 313 690.94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470 807.55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1 313 699.52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470 805.37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1 313 694.29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470 784.12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1 313 694.29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470 784.12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1 313 687.34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470 755.87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1 313 678.61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470 758.07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1 313 680.17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470 765.42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1 313 683.23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470 777.51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1 313 683.23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470 777.52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1 313 690.99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470 775.57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1 313 694.67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470 790.11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1 313 679.03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470 794.05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408</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26:12:012502:114/ЗУ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1 313 673.45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470 787.73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1 313 675.27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470 795.00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1 313 679.03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470 794.05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1 313 673.45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470 787.73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26:12:012502:114/ЗУ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1 313 673.45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470 787.73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1 313 679.03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470 794.05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1 313 694.67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470 790.11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1 313 690.99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470 775.57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1 313 683.23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470 777.52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1 313 683.23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470 777.51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1 313 681.29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470 778.00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1 313 671.63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470 780.47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1 313 673.45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470 787.73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285</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26:12:012502:839/ЗУ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1 313 668.72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470 781.21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1 313 677.86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470 819.12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1 313 696.89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470 814.29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1 313 690.94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470 807.55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1 313 680.13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470 810.30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1 313 675.27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470 795.00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1 313 673.45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470 787.73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1 313 669.99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470 780.89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1 313 668.72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470 781.21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26:12:012502:839/ЗУ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1 313 696.89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470 814.29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1 313 701.45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470 813.13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1 313 700.76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470 810.34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1 313 699.52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470 805.37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1 313 690.94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470 807.55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1 313 696.89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470 814.29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54</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26:12:012502:839/ЗУ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1 313 669.99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470 780.89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1 313 673.45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470 787.73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1 313 671.63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470 780.47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1 313 669.99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470 780.89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26:12:012502:773/ЗУ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1 313 681.03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470 829.57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1 313 691.41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470 865.97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1 313 699.52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470 892.96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1 313 747.53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470 901.55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1 313 752.07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470 898.39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1 313 758.50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470 893.77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1 313 753.74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470 877.37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1 313 754.40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470 875.74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1 313 740.42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470 873.06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1 313 733.91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470 861.52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1 313 709.93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470 883.81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1 313 704.91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470 875.62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1 313 728.01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470 851.16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1 313 726.24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470 847.54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1 313 716.54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470 836.55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1 313 698.52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470 846.39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1 313 694.08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470 838.44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1 313 696.80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470 833.16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1 313 706.41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470 828.26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1 313 704.06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470 825.15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1 313 694.10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470 829.99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1 313 687.31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470 831.35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1 313 681.03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470 829.57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2 592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26:12:012502:773/ЗУ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1 313 716.54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470 836.55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1 313 726.24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470 847.54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1 313 752.71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470 835.04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1 313 761.11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470 843.62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1 313 762.66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470 851.59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1 313 740.42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470 873.06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1 313 754.40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470 875.74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1 313 754.80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470 874.74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1 313 762.04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470 870.55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1 313 767.35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470 849.24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1 313 761.61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470 838.84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1 313 735.56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470 826.17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1 313 716.54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470 836.55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737</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26:12:012502:772/ЗУ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1 313 728.01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470 851.16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1 313 704.91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470 875.62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1 313 709.93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470 883.81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1 313 733.91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470 861.52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1 313 740.42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470 873.06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1 313 726.24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470 847.54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1 313 728.01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470 851.16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348</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26:12:012502:772/ЗУ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1 313 726.24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470 847.54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1 313 740.42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470 873.06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1 313 762.66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470 851.59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1 313 761.11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470 843.62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1 313 752.71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470 835.04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1 313 726.24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470 847.54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745</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26:12:012502:87/ЗУ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1 313 779.28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470 880.50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1 313 780.09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470 885.66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1 313 849.21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470 896.92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1 313 848.72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470 893.79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1 313 779.28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470 880.50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26:12:012502:87/ЗУ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1 313 770.22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470 822.46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1 313 779.28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470 880.50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1 313 848.72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470 893.79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1 313 839.47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470 834.94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1 313 839.30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470 833.70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3 977</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26:12:012502:175/ЗУ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1 313 848.72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470 893.79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1 313 849.00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470 895.57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1 313 938.08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470 911.37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1 313 938.16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470 910.91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1 313 848.72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470 893.79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26:12:012502:175/ЗУ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1 313 839.42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470 834.56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1 313 839.47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470 834.94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1 313 848.72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470 893.79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1 313 938.16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470 910.91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1 313 942.32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470 887.17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1 313 942.99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470 887.30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1 313 948.83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470 854.02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1 313 839.42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470 834.56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5 788</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26:12:012502:185/ЗУ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1 313 939.08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470 911.08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1 313 938.94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470 911.97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1 313 971.21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470 917.23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1 313 939.08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470 911.08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26:12:012502:185/ЗУ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1 313 939.08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470 911.08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1 313 971.21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470 917.23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1 313 971.50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470 917.28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1 313 975.43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470 893.61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1 313 942.79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470 888.28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1 313 939.08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470 911.08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777</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26:12:012502:802/ЗУ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1 314 037.57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470 924.31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1 314 036.75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470 929.08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1 314 059.67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470 932.03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1 314 073.43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470 925.81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1 314 081.08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470 922.42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1 314 086.87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470 919.79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1 314 075.43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470 862.72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1 314 069.37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470 863.98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1 314 069.18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470 865.28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1 314 069.41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470 866.37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1 314 069.00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470 866.45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1 314 059.76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470 926.68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1 314 037.57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470 924.31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1 184</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26:12:012502:802/ЗУ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1 314 037.57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470 924.31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1 314 059.76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470 926.68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1 314 069.00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470 866.45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1 314 067.12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470 866.84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1 314 066.64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470 864.60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1 314 062.86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470 865.46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1 314 045.89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470 869.51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1 314 043.49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470 886.87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1 314 038.31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470 919.95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1 314 037.57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470 924.31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1 316</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26:12:012502:477/ЗУ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1 313 883.07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470 825.90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1 313 883.78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470 829.06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1 313 884.65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470 832.96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1 314 040.25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470 859.22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1 314 039.30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470 854.66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1 313 925.85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470 835.25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1 313 915.43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470 787.31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1 313 905.60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470 789.18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1 313 902.13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470 773.71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1 313 897.95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470 774.65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1 313 909.55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470 830.43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1 313 883.07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470 825.90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1 518</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26:12:012502:477/ЗУ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1 313 915.43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470 787.31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1 313 925.85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470 835.25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1 314 039.30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470 854.66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1 314 021.06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470 767.23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1 313 915.43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470 787.31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7 419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26:12:012502:477/ЗУ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1 313 872.87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470 780.26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1 313 883.07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470 825.90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1 313 909.55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470 830.43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1 313 897.95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470 774.65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1 313 872.87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470 780.26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26:12:012502:745/ЗУ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1 314 330.61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470 258.84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1 314 350.03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470 347.74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1 314 388.80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470 339.26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1 314 369.70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470 250.30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1 314 369.52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470 250.34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1 314 330.61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470 258.84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3 626</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26:12:012502:745/ЗУ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1 314 369.70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470 250.30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1 314 388.80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470 339.26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1 314 437.97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470 328.51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1 314 418.53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470 239.63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1 314 369.70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470 250.30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4 563</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26:12:012502:406/ЗУ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1 314 287.25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470 175.26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1 314 287.43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470 176.11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1 314 295.78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470 174.35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1 314 303.12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470 209.56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1 314 313.44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470 207.37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1 314 305.85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470 171.33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394</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26:12:012502:406/ЗУ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1 314 287.43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470 176.11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1 314 287.48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470 176.36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1 314 289.12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470 176.02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1 314 294.00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470 175.01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1 314 297.87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470 193.59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1 314 291.41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470 194.94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1 314 294.87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470 211.31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1 314 303.12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470 209.56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1 314 295.78</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470 174.35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1 314 287.43</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470 176.11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180</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26:12:012502:4902/ЗУ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1 313 728.99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470 690.49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1 313 730.72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470 698.76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1 313 791.44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470 687.34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1 313 789.41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470 677.75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1 313 784.87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470 678.70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1 313 733.77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470 689.48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1 313 728.99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470 690.49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654</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26:12:012502:4902/ЗУ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1 313 742.20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470 763.50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1 313 742.47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470 764.82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1 313 773.31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470 758.32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1 313 773.04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470 757.02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1 313 742.20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470 763.50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42</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26:12:012502:4902/ЗУ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1 313 730.72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470 698.76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1 313 739.35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470 739.95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1 313 737.39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470 740.41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1 313 742.20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470 763.50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1 313 773.04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470 757.02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1 313 771.77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470 750.96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1 313 803.47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470 744.24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1 313 791.44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470 687.34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1 313 730.72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470 698.76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3 869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26:12:012502:241/ЗУ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1 313 819.06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470 671.24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1 313 837.11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470 759.24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1 313 846.22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470 757.66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1 313 829.57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470 669.10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1 313 819.06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470 671.24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899</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26:12:012502:241/ЗУ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1 313 874.12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470 660.01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1 313 892.75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470 749.61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1 313 896.61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470 748.94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1 313 903.25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470 747.79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1 313 901.37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470 738.86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1 313 898.00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470 722.76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1 313 893.80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470 702.80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1 313 884.02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470 657.98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1 313 884.02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470 657.98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1 313 874.12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470 660.01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960</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26:12:012502:241/ЗУ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1 313 829.57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470 669.10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1 313 846.22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470 757.66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1 313 892.75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470 749.61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1 313 874.12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470 660.01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1 313 829.57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470 669.10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4 213</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26:12:012502:792/ЗУ</w:t>
            </w:r>
            <w:proofErr w:type="gramStart"/>
            <w:r w:rsidRPr="007F1BBE">
              <w:rPr>
                <w:rFonts w:ascii="Times New Roman" w:eastAsia="Times New Roman" w:hAnsi="Times New Roman" w:cs="Times New Roman"/>
                <w:color w:val="auto"/>
                <w:sz w:val="20"/>
                <w:szCs w:val="20"/>
                <w:lang w:bidi="ar-SA"/>
              </w:rPr>
              <w:t>1</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1 313 704.27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470 574.93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161</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1 313 710.40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470 578.95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1 313 713.05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470 591.41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1 313 721.64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470 589.63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1 313 748.11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470 584.14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1 313 748.22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470 584.63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1 313 799.66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470 574.96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1 313 799.70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373</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1 313 830.34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470 568.66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1 313 829.00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470 551.25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137</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1 313 763.45</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470 565.12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138</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1 313 704.27</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470 574.93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8"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2 056</w:t>
            </w:r>
          </w:p>
        </w:tc>
        <w:tc>
          <w:tcPr>
            <w:tcW w:w="2882" w:type="dxa"/>
            <w:tcBorders>
              <w:top w:val="nil"/>
              <w:left w:val="nil"/>
              <w:bottom w:val="single" w:sz="8" w:space="0" w:color="auto"/>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26:12:012502:792/ЗУ</w:t>
            </w:r>
            <w:proofErr w:type="gramStart"/>
            <w:r w:rsidRPr="007F1BBE">
              <w:rPr>
                <w:rFonts w:ascii="Times New Roman" w:eastAsia="Times New Roman" w:hAnsi="Times New Roman" w:cs="Times New Roman"/>
                <w:color w:val="auto"/>
                <w:sz w:val="20"/>
                <w:szCs w:val="20"/>
                <w:lang w:bidi="ar-SA"/>
              </w:rPr>
              <w:t>2</w:t>
            </w:r>
            <w:proofErr w:type="gramEnd"/>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1 313 748.22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470 584.63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1 313 749.89</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470 591.76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196</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1 313 766.26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470 588.68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200</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1 313 765.04</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470 582.45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199</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1 313 799.31</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470 575.25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1 313 799.70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374</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1 313 799.70</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470 575.17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375</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1 313 799.66</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470 574.96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372</w:t>
            </w:r>
          </w:p>
        </w:tc>
        <w:tc>
          <w:tcPr>
            <w:tcW w:w="3422" w:type="dxa"/>
            <w:tcBorders>
              <w:top w:val="nil"/>
              <w:left w:val="nil"/>
              <w:bottom w:val="single" w:sz="4" w:space="0" w:color="auto"/>
              <w:right w:val="single" w:sz="4"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1 313 748.22</w:t>
            </w:r>
          </w:p>
        </w:tc>
        <w:tc>
          <w:tcPr>
            <w:tcW w:w="2882" w:type="dxa"/>
            <w:tcBorders>
              <w:top w:val="nil"/>
              <w:left w:val="nil"/>
              <w:bottom w:val="single" w:sz="4" w:space="0" w:color="auto"/>
              <w:right w:val="single" w:sz="8" w:space="0" w:color="auto"/>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470 584.63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8" w:space="0" w:color="auto"/>
              <w:bottom w:val="nil"/>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nil"/>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144</w:t>
            </w:r>
          </w:p>
        </w:tc>
        <w:tc>
          <w:tcPr>
            <w:tcW w:w="2882" w:type="dxa"/>
            <w:tcBorders>
              <w:top w:val="nil"/>
              <w:left w:val="nil"/>
              <w:bottom w:val="nil"/>
              <w:right w:val="single" w:sz="8"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26:12:012502:ЗУ</w:t>
            </w:r>
            <w:proofErr w:type="gramStart"/>
            <w:r w:rsidRPr="007F1BBE">
              <w:rPr>
                <w:rFonts w:ascii="Times New Roman" w:eastAsia="Times New Roman" w:hAnsi="Times New Roman" w:cs="Times New Roman"/>
                <w:color w:val="auto"/>
                <w:sz w:val="20"/>
                <w:szCs w:val="20"/>
                <w:lang w:bidi="ar-SA"/>
              </w:rPr>
              <w:t>1</w:t>
            </w:r>
            <w:proofErr w:type="gramEnd"/>
            <w:r w:rsidRPr="007F1BBE">
              <w:rPr>
                <w:rFonts w:ascii="Times New Roman" w:eastAsia="Times New Roman" w:hAnsi="Times New Roman" w:cs="Times New Roman"/>
                <w:color w:val="auto"/>
                <w:sz w:val="20"/>
                <w:szCs w:val="20"/>
                <w:lang w:bidi="ar-SA"/>
              </w:rPr>
              <w:t>(1)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1313904.25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470031.00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1313903.57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470031.12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1313902.96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470031.47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1313902.52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470032.00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1313902.28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470032.66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1313902.38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470033.70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1313919.69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470079.24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1313919.83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470079.53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1313919.85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470079.57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1313924.61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470087.33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1313937.86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470108.97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1313930.00</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470116.17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1313929.61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470116.65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1313929.38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470117.30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1313929.38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470117.99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1313941.01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470184.08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1313941.02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470184.13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1313946.53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470211.33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1313946.55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470211.40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1313955.79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470250.43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1313960.57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470273.42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1313964.05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470294.97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1313959.24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470301.58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1313951.57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470312.28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1313951.25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470312.99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1313951.19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470313.45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1313951.22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470313.79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1313962.83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470380.10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1313962.84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470380.16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1313983.83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470481.99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1314002.02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470572.42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1314002.04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470572.50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1314012.62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470615.98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1314012.63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470616.03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1314028.35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470674.35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1314028.54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470674.83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1314028.99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470675.36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1314029.59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470675.71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1314030.28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470675.83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1314030.96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470675.71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1314031.56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470675.36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1314032.01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470674.83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1314032.25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470674.18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1314032.21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470673.31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1314025.63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470654.03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1314025.14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470651.73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1314025.76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470649.37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1314016.50</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470615.02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1314005.94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470571.59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1313987.75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470481.19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1313967.19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470381.44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1313967.22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470381.43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1313966.44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470377.51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1313955.30</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470313.93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1313967.78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470296.64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1313968.03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470296.16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1313968.12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470295.82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1313968.13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470295.15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1313964.51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470272.73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1313964.50</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470272.65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1313959.70</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470249.59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1313959.69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470249.54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1313950.45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470210.51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1313944.95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470183.36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1313933.51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470118.38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1313941.78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470110.81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1313942.16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470110.34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1313942.40</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470109.68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1313942.40</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470108.99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1313942.13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470108.29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1313923.36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470077.64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1313908.43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470039.19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1313906.12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470032.29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1313905.54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470031.47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1313904.93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470031.12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1313904.25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470031.00</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2 663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26:12:012502:ЗУ</w:t>
            </w:r>
            <w:proofErr w:type="gramStart"/>
            <w:r w:rsidRPr="007F1BBE">
              <w:rPr>
                <w:rFonts w:ascii="Times New Roman" w:eastAsia="Times New Roman" w:hAnsi="Times New Roman" w:cs="Times New Roman"/>
                <w:color w:val="auto"/>
                <w:sz w:val="20"/>
                <w:szCs w:val="20"/>
                <w:lang w:bidi="ar-SA"/>
              </w:rPr>
              <w:t>2</w:t>
            </w:r>
            <w:proofErr w:type="gramEnd"/>
            <w:r w:rsidRPr="007F1BBE">
              <w:rPr>
                <w:rFonts w:ascii="Times New Roman" w:eastAsia="Times New Roman" w:hAnsi="Times New Roman" w:cs="Times New Roman"/>
                <w:color w:val="auto"/>
                <w:sz w:val="20"/>
                <w:szCs w:val="20"/>
                <w:lang w:bidi="ar-SA"/>
              </w:rPr>
              <w:t>(2)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1314271.875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469998.2587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1314271.191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469998.3793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1314270.589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469998.7267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1314270.143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469999.2587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1314269.905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469999.9115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1314269.908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470000.6223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1314275.997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470032.0851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1314281.561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470061.7257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1314281.638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470062.0137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1314285.909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470074.3005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1314293.403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470109.7819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1314293.422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470109.8653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1314304.795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470154.2349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1314313.532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470194.7749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1314326.318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470251.2103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1314327.203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470251.6429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1314327.996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470254.3253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1314329.457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470264.7923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1314341.76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470317.9737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1314349.36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470348.4339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1314354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470348.0201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1314360.511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470350.0185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1314368.29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470385.0409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1314379.772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470439.5409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1314379.997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470440.1285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1314380.443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470440.6607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1314381.045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470441.0079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1314381.729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470441.1285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1314382.413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470441.0079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1314383.014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470440.6607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1314383.461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470440.1285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1314383.698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470439.4759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1314383.698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470438.7813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1314372.199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470384.1949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1314364.408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470349.1141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1314364.39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470349.0405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1314355.115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470347.1241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1314350.03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470347.7401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1314343.194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470316.4471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1314330.61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470258.8401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1314328.422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470250.6927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1314317.451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470193.9737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1314308.697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470153.3545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1314308.679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470153.2793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1314297.308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470108.9135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1314289.797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470073.3499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1314289.729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470073.1063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1314285.465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470060.8411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1314279.927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470031.3361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1314273.839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469999.8787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1314273.607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469999.2587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1314273.161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469998.7267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1314272.559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469998.3793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1314271.875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469998.2587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1 546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26:12:012502:ЗУ3(3)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1314407.14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470438.3639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1314406.917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470437.1143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1314370.243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470445.6303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1314293.16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470464.3701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1314286.789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470464.6533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1314219.374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470480.0199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1314212.669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470454.7669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1314211.694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470454.9905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1314218.531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470480.7429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1314218.55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470480.7987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1314218.577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470480.8555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1314218.61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470480.9085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1314218.65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470480.9569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1314218.696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470480.9999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1314218.747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470481.0369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1314218.802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470481.0671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1314218.86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470481.0901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1314218.921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470481.1059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1314218.983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470481.1137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1314219.046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470481.1137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1314219.109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470481.1059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1314219.126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470481.1021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1314287.368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470465.5469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1314293.179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470464.9505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1314370.466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470446.6051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1314407.14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470438.3639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26:12:012502:ЗУ</w:t>
            </w:r>
            <w:proofErr w:type="gramStart"/>
            <w:r w:rsidRPr="007F1BBE">
              <w:rPr>
                <w:rFonts w:ascii="Times New Roman" w:eastAsia="Times New Roman" w:hAnsi="Times New Roman" w:cs="Times New Roman"/>
                <w:color w:val="auto"/>
                <w:sz w:val="20"/>
                <w:szCs w:val="20"/>
                <w:lang w:bidi="ar-SA"/>
              </w:rPr>
              <w:t>4</w:t>
            </w:r>
            <w:proofErr w:type="gramEnd"/>
            <w:r w:rsidRPr="007F1BBE">
              <w:rPr>
                <w:rFonts w:ascii="Times New Roman" w:eastAsia="Times New Roman" w:hAnsi="Times New Roman" w:cs="Times New Roman"/>
                <w:color w:val="auto"/>
                <w:sz w:val="20"/>
                <w:szCs w:val="20"/>
                <w:lang w:bidi="ar-SA"/>
              </w:rPr>
              <w:t>(4)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1314187.464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470284.1565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1314187.187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470284.2207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1314187.035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470284.3171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1314186.954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470284.4791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1314186.944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470284.6727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1314186.979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470284.8947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1314192.475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470311.6999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1314193.453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470311.4905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1314188.033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470285.0551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1314226.388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470276.6263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1314273.4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470266.4157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1314320.943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470256.3267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1314321.107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470256.2595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1314321.204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470256.1797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1314321.277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470256.0783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1314321.339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470255.8373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1314321.324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470255.7131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1314310.263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470213.6377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1314301.133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470168.0591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1314301.13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470168.0439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1314297.217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470151.2161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1314296.229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470151.4253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1314300.154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470168.2631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1314309.286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470213.8487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1314309.292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470213.8763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1314320.224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470255.4567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1314273.19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470265.4377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1314226.174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470275.6493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1314187.464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470284.1565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26:12:012502:ЗУ5(5)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1314327.203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470251.6429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1314326.318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470251.2103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1314323.276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470256.2075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1314249.79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470271.7465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1314249.783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470271.7483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1314188.784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470285.6213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1314188.576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470285.7235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1314188.49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470285.8149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1314188.43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470285.9247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1314188.399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470286.0461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1314188.406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470286.2113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1314193.692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470311.4393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1314194.67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470311.2301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1314189.485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470286.4873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1314250.001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470272.7241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1314323.685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470257.1431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1314323.804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470257.1041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1314323.909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470257.0371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1314323.955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470256.9939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1314324.018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470256.9107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1314327.203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470251.6429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921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r w:rsidRPr="007F1BBE">
              <w:rPr>
                <w:rFonts w:ascii="Times New Roman" w:eastAsia="Times New Roman" w:hAnsi="Times New Roman" w:cs="Times New Roman"/>
                <w:color w:val="auto"/>
                <w:sz w:val="20"/>
                <w:szCs w:val="20"/>
                <w:lang w:bidi="ar-SA"/>
              </w:rPr>
              <w:t>Номер земельного участка 26:12:012502:ЗУ</w:t>
            </w:r>
            <w:proofErr w:type="gramStart"/>
            <w:r w:rsidRPr="007F1BBE">
              <w:rPr>
                <w:rFonts w:ascii="Times New Roman" w:eastAsia="Times New Roman" w:hAnsi="Times New Roman" w:cs="Times New Roman"/>
                <w:color w:val="auto"/>
                <w:sz w:val="20"/>
                <w:szCs w:val="20"/>
                <w:lang w:bidi="ar-SA"/>
              </w:rPr>
              <w:t>6</w:t>
            </w:r>
            <w:proofErr w:type="gramEnd"/>
            <w:r w:rsidRPr="007F1BBE">
              <w:rPr>
                <w:rFonts w:ascii="Times New Roman" w:eastAsia="Times New Roman" w:hAnsi="Times New Roman" w:cs="Times New Roman"/>
                <w:color w:val="auto"/>
                <w:sz w:val="20"/>
                <w:szCs w:val="20"/>
                <w:lang w:bidi="ar-SA"/>
              </w:rPr>
              <w:t xml:space="preserve"> (6)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470333.1801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1313882.526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470316.2944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1313976.074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470350.8607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1313984.33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470350.8804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1313984.335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470350.8985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1313984.341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470355.0059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1313985.76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470355.1104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1313985.955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470355.1387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1313986.008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470355.155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1313986.235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470355.1744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1313986.506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470355.186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1313986.669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470350.6558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1313985.103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470315.7766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1313976.772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470315.7209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1313976.758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470315.6175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1313976.711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470315.5313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1313976.637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470315.4699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1313976.541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470315.4377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1313976.432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470315.4377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1313976.318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470332.3943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1313882.377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470332.3969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1313882.363</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470346.5735</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1313817.355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470347.4554</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1313812.22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470356.3301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1313813.74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470378.0359</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1313818.17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470378.1476</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1313817.568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470382.9608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1313791.498</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470411.3272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1313657.062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29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470412.1027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1313657.226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470518.9402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1313679.82</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31</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470518.7968</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1313680.501</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32</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470411.6202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1313658.15</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33</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470397.3403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1313725.64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470383.4802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1313791.19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35</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470378.3657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1313817.749</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36</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470378.2377</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1313818.506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37</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470353.4401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1313813.44</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38</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470348.1381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1313812.606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39</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470347.3613</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1313817.497</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40</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470333.1801</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1313882.526</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single" w:sz="4" w:space="0" w:color="auto"/>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 xml:space="preserve">Площадь </w:t>
            </w:r>
          </w:p>
        </w:tc>
        <w:tc>
          <w:tcPr>
            <w:tcW w:w="3422" w:type="dxa"/>
            <w:tcBorders>
              <w:top w:val="nil"/>
              <w:left w:val="nil"/>
              <w:bottom w:val="single" w:sz="4" w:space="0" w:color="auto"/>
              <w:right w:val="single" w:sz="4" w:space="0" w:color="auto"/>
            </w:tcBorders>
            <w:shd w:val="clear" w:color="auto" w:fill="auto"/>
            <w:noWrap/>
            <w:vAlign w:val="bottom"/>
            <w:hideMark/>
          </w:tcPr>
          <w:p w:rsidR="00761BCA" w:rsidRPr="007F1BBE" w:rsidRDefault="00761BCA" w:rsidP="000D221F">
            <w:pPr>
              <w:widowControl/>
              <w:ind w:left="-675" w:firstLine="675"/>
              <w:jc w:val="right"/>
              <w:rPr>
                <w:rFonts w:ascii="Times New Roman" w:eastAsia="Times New Roman" w:hAnsi="Times New Roman" w:cs="Times New Roman"/>
                <w:sz w:val="20"/>
                <w:szCs w:val="20"/>
                <w:lang w:bidi="ar-SA"/>
              </w:rPr>
            </w:pPr>
            <w:r w:rsidRPr="007F1BBE">
              <w:rPr>
                <w:rFonts w:ascii="Times New Roman" w:eastAsia="Times New Roman" w:hAnsi="Times New Roman" w:cs="Times New Roman"/>
                <w:sz w:val="20"/>
                <w:szCs w:val="20"/>
                <w:lang w:bidi="ar-SA"/>
              </w:rPr>
              <w:t>342</w:t>
            </w:r>
          </w:p>
        </w:tc>
        <w:tc>
          <w:tcPr>
            <w:tcW w:w="2882" w:type="dxa"/>
            <w:tcBorders>
              <w:top w:val="nil"/>
              <w:left w:val="nil"/>
              <w:bottom w:val="single" w:sz="4" w:space="0" w:color="auto"/>
              <w:right w:val="single" w:sz="4" w:space="0" w:color="auto"/>
            </w:tcBorders>
            <w:shd w:val="clear" w:color="auto" w:fill="auto"/>
            <w:noWrap/>
            <w:vAlign w:val="bottom"/>
            <w:hideMark/>
          </w:tcPr>
          <w:p w:rsidR="00761BCA" w:rsidRPr="007F1BBE" w:rsidRDefault="007F1BBE" w:rsidP="000D221F">
            <w:pPr>
              <w:widowControl/>
              <w:ind w:left="-675" w:firstLine="675"/>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кв. м</w:t>
            </w: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nil"/>
              <w:bottom w:val="nil"/>
              <w:right w:val="nil"/>
            </w:tcBorders>
            <w:shd w:val="clear" w:color="auto" w:fill="auto"/>
            <w:noWrap/>
            <w:vAlign w:val="bottom"/>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3422" w:type="dxa"/>
            <w:tcBorders>
              <w:top w:val="nil"/>
              <w:left w:val="nil"/>
              <w:bottom w:val="nil"/>
              <w:right w:val="nil"/>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c>
          <w:tcPr>
            <w:tcW w:w="2882" w:type="dxa"/>
            <w:tcBorders>
              <w:top w:val="nil"/>
              <w:left w:val="nil"/>
              <w:bottom w:val="nil"/>
              <w:right w:val="nil"/>
            </w:tcBorders>
            <w:shd w:val="clear" w:color="auto" w:fill="auto"/>
            <w:noWrap/>
            <w:vAlign w:val="bottom"/>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rPr>
                <w:rFonts w:ascii="Times New Roman" w:eastAsia="Times New Roman" w:hAnsi="Times New Roman" w:cs="Times New Roman"/>
                <w:color w:val="auto"/>
                <w:sz w:val="20"/>
                <w:szCs w:val="20"/>
                <w:lang w:bidi="ar-SA"/>
              </w:rPr>
            </w:pPr>
          </w:p>
        </w:tc>
      </w:tr>
      <w:tr w:rsidR="00761BCA" w:rsidRPr="007F1BBE" w:rsidTr="00B547AB">
        <w:trPr>
          <w:trHeight w:val="20"/>
        </w:trPr>
        <w:tc>
          <w:tcPr>
            <w:tcW w:w="284"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911"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34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88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c>
          <w:tcPr>
            <w:tcW w:w="222" w:type="dxa"/>
            <w:tcBorders>
              <w:top w:val="nil"/>
              <w:left w:val="nil"/>
              <w:bottom w:val="nil"/>
              <w:right w:val="nil"/>
            </w:tcBorders>
            <w:shd w:val="clear" w:color="auto" w:fill="auto"/>
            <w:noWrap/>
            <w:vAlign w:val="center"/>
            <w:hideMark/>
          </w:tcPr>
          <w:p w:rsidR="00761BCA" w:rsidRPr="007F1BBE" w:rsidRDefault="00761BCA" w:rsidP="000D221F">
            <w:pPr>
              <w:widowControl/>
              <w:ind w:left="-675" w:firstLine="675"/>
              <w:jc w:val="center"/>
              <w:rPr>
                <w:rFonts w:ascii="Times New Roman" w:eastAsia="Times New Roman" w:hAnsi="Times New Roman" w:cs="Times New Roman"/>
                <w:color w:val="auto"/>
                <w:sz w:val="20"/>
                <w:szCs w:val="20"/>
                <w:lang w:bidi="ar-SA"/>
              </w:rPr>
            </w:pPr>
          </w:p>
        </w:tc>
      </w:tr>
    </w:tbl>
    <w:p w:rsidR="000D221F" w:rsidRDefault="00761BCA">
      <w:pPr>
        <w:rPr>
          <w:rFonts w:ascii="Times New Roman" w:eastAsia="Times New Roman" w:hAnsi="Times New Roman" w:cs="Times New Roman"/>
          <w:sz w:val="28"/>
          <w:szCs w:val="28"/>
        </w:rPr>
      </w:pPr>
      <w:r>
        <w:br w:type="page"/>
      </w:r>
    </w:p>
    <w:p w:rsidR="000D221F" w:rsidRDefault="000D221F" w:rsidP="000D221F">
      <w:pPr>
        <w:widowControl/>
        <w:jc w:val="center"/>
        <w:rPr>
          <w:rFonts w:ascii="Calibri" w:eastAsia="Times New Roman" w:hAnsi="Calibri" w:cs="Times New Roman"/>
          <w:b/>
          <w:bCs/>
          <w:lang w:bidi="ar-SA"/>
        </w:rPr>
        <w:sectPr w:rsidR="000D221F" w:rsidSect="00761BCA">
          <w:pgSz w:w="11907" w:h="16840" w:code="9"/>
          <w:pgMar w:top="1315" w:right="658" w:bottom="1366" w:left="2070" w:header="0" w:footer="6" w:gutter="0"/>
          <w:cols w:space="720"/>
          <w:noEndnote/>
          <w:docGrid w:linePitch="360"/>
        </w:sectPr>
      </w:pPr>
    </w:p>
    <w:p w:rsidR="000D221F" w:rsidRPr="00B547AB" w:rsidRDefault="000D221F" w:rsidP="000D221F">
      <w:pPr>
        <w:jc w:val="right"/>
        <w:rPr>
          <w:rFonts w:ascii="Times New Roman" w:hAnsi="Times New Roman" w:cs="Times New Roman"/>
        </w:rPr>
      </w:pPr>
      <w:r w:rsidRPr="00B547AB">
        <w:rPr>
          <w:rFonts w:ascii="Times New Roman" w:hAnsi="Times New Roman" w:cs="Times New Roman"/>
        </w:rPr>
        <w:lastRenderedPageBreak/>
        <w:t>Приложение Б.</w:t>
      </w:r>
    </w:p>
    <w:tbl>
      <w:tblPr>
        <w:tblW w:w="1502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815"/>
        <w:gridCol w:w="1843"/>
        <w:gridCol w:w="992"/>
        <w:gridCol w:w="1029"/>
        <w:gridCol w:w="2126"/>
        <w:gridCol w:w="1701"/>
        <w:gridCol w:w="1701"/>
        <w:gridCol w:w="3393"/>
      </w:tblGrid>
      <w:tr w:rsidR="000D221F" w:rsidRPr="00B547AB" w:rsidTr="00B547AB">
        <w:trPr>
          <w:trHeight w:val="20"/>
        </w:trPr>
        <w:tc>
          <w:tcPr>
            <w:tcW w:w="15026" w:type="dxa"/>
            <w:gridSpan w:val="9"/>
            <w:tcBorders>
              <w:top w:val="nil"/>
              <w:left w:val="nil"/>
              <w:bottom w:val="single" w:sz="4" w:space="0" w:color="auto"/>
              <w:right w:val="nil"/>
            </w:tcBorders>
            <w:shd w:val="clear" w:color="auto" w:fill="auto"/>
            <w:hideMark/>
          </w:tcPr>
          <w:p w:rsidR="000D221F" w:rsidRPr="00B547AB" w:rsidRDefault="000D221F" w:rsidP="00B547AB">
            <w:pPr>
              <w:widowControl/>
              <w:ind w:left="-108" w:right="-81"/>
              <w:jc w:val="center"/>
              <w:rPr>
                <w:rFonts w:ascii="Times New Roman" w:eastAsia="Times New Roman" w:hAnsi="Times New Roman" w:cs="Times New Roman"/>
                <w:bCs/>
                <w:sz w:val="20"/>
                <w:szCs w:val="20"/>
                <w:lang w:bidi="ar-SA"/>
              </w:rPr>
            </w:pPr>
            <w:proofErr w:type="gramStart"/>
            <w:r w:rsidRPr="00B547AB">
              <w:rPr>
                <w:rFonts w:ascii="Times New Roman" w:eastAsia="Times New Roman" w:hAnsi="Times New Roman" w:cs="Times New Roman"/>
                <w:bCs/>
                <w:sz w:val="20"/>
                <w:szCs w:val="20"/>
                <w:lang w:bidi="ar-SA"/>
              </w:rPr>
              <w:t xml:space="preserve">Перечень кадастровых номеров земельных участков, которые полностью или частично расположены в границах резервируемых земель (в границах устанавливаемых красных линий) в целях реализации проекта </w:t>
            </w:r>
            <w:r w:rsidR="00B547AB">
              <w:rPr>
                <w:rFonts w:ascii="Times New Roman" w:eastAsia="Times New Roman" w:hAnsi="Times New Roman" w:cs="Times New Roman"/>
                <w:bCs/>
                <w:sz w:val="20"/>
                <w:szCs w:val="20"/>
                <w:lang w:bidi="ar-SA"/>
              </w:rPr>
              <w:t>«</w:t>
            </w:r>
            <w:r w:rsidRPr="00B547AB">
              <w:rPr>
                <w:rFonts w:ascii="Times New Roman" w:eastAsia="Times New Roman" w:hAnsi="Times New Roman" w:cs="Times New Roman"/>
                <w:bCs/>
                <w:sz w:val="20"/>
                <w:szCs w:val="20"/>
                <w:lang w:bidi="ar-SA"/>
              </w:rPr>
              <w:t xml:space="preserve">Документация по планировке территории (проект планировки территории и проект межевания территории) в границах улицы </w:t>
            </w:r>
            <w:proofErr w:type="spellStart"/>
            <w:r w:rsidRPr="00B547AB">
              <w:rPr>
                <w:rFonts w:ascii="Times New Roman" w:eastAsia="Times New Roman" w:hAnsi="Times New Roman" w:cs="Times New Roman"/>
                <w:bCs/>
                <w:sz w:val="20"/>
                <w:szCs w:val="20"/>
                <w:lang w:bidi="ar-SA"/>
              </w:rPr>
              <w:t>Доваторцев</w:t>
            </w:r>
            <w:proofErr w:type="spellEnd"/>
            <w:r w:rsidRPr="00B547AB">
              <w:rPr>
                <w:rFonts w:ascii="Times New Roman" w:eastAsia="Times New Roman" w:hAnsi="Times New Roman" w:cs="Times New Roman"/>
                <w:bCs/>
                <w:sz w:val="20"/>
                <w:szCs w:val="20"/>
                <w:lang w:bidi="ar-SA"/>
              </w:rPr>
              <w:t xml:space="preserve">, улицы Южный обход, улицы Бирюзовой, улицы Кизиловой, улицы </w:t>
            </w:r>
            <w:proofErr w:type="spellStart"/>
            <w:r w:rsidRPr="00B547AB">
              <w:rPr>
                <w:rFonts w:ascii="Times New Roman" w:eastAsia="Times New Roman" w:hAnsi="Times New Roman" w:cs="Times New Roman"/>
                <w:bCs/>
                <w:sz w:val="20"/>
                <w:szCs w:val="20"/>
                <w:lang w:bidi="ar-SA"/>
              </w:rPr>
              <w:t>Тюльпановой</w:t>
            </w:r>
            <w:proofErr w:type="spellEnd"/>
            <w:r w:rsidRPr="00B547AB">
              <w:rPr>
                <w:rFonts w:ascii="Times New Roman" w:eastAsia="Times New Roman" w:hAnsi="Times New Roman" w:cs="Times New Roman"/>
                <w:bCs/>
                <w:sz w:val="20"/>
                <w:szCs w:val="20"/>
                <w:lang w:bidi="ar-SA"/>
              </w:rPr>
              <w:t>, улицы Алмазной, улицы Кленовой, улицы Бирюзовой, проезда Лазурного, северной границы земельного участка с</w:t>
            </w:r>
            <w:proofErr w:type="gramEnd"/>
            <w:r w:rsidRPr="00B547AB">
              <w:rPr>
                <w:rFonts w:ascii="Times New Roman" w:eastAsia="Times New Roman" w:hAnsi="Times New Roman" w:cs="Times New Roman"/>
                <w:bCs/>
                <w:sz w:val="20"/>
                <w:szCs w:val="20"/>
                <w:lang w:bidi="ar-SA"/>
              </w:rPr>
              <w:t xml:space="preserve"> кадастровым номером 26:</w:t>
            </w:r>
            <w:r w:rsidR="00B547AB">
              <w:rPr>
                <w:rFonts w:ascii="Times New Roman" w:eastAsia="Times New Roman" w:hAnsi="Times New Roman" w:cs="Times New Roman"/>
                <w:bCs/>
                <w:sz w:val="20"/>
                <w:szCs w:val="20"/>
                <w:lang w:bidi="ar-SA"/>
              </w:rPr>
              <w:t>12:012502:126 города Ставрополя»</w:t>
            </w:r>
          </w:p>
        </w:tc>
      </w:tr>
      <w:tr w:rsidR="000D221F" w:rsidRPr="00B547AB" w:rsidTr="00B547AB">
        <w:trPr>
          <w:trHeight w:val="20"/>
        </w:trPr>
        <w:tc>
          <w:tcPr>
            <w:tcW w:w="426" w:type="dxa"/>
            <w:tcBorders>
              <w:top w:val="single" w:sz="4" w:space="0" w:color="auto"/>
            </w:tcBorders>
            <w:shd w:val="clear" w:color="auto" w:fill="auto"/>
            <w:vAlign w:val="center"/>
            <w:hideMark/>
          </w:tcPr>
          <w:p w:rsidR="000D221F" w:rsidRPr="00B547AB" w:rsidRDefault="000D221F" w:rsidP="00FD751B">
            <w:pPr>
              <w:widowControl/>
              <w:ind w:left="-108" w:right="-81"/>
              <w:jc w:val="center"/>
              <w:rPr>
                <w:rFonts w:ascii="Times New Roman" w:eastAsia="Times New Roman" w:hAnsi="Times New Roman" w:cs="Times New Roman"/>
                <w:bCs/>
                <w:sz w:val="20"/>
                <w:szCs w:val="20"/>
                <w:lang w:bidi="ar-SA"/>
              </w:rPr>
            </w:pPr>
            <w:r w:rsidRPr="00B547AB">
              <w:rPr>
                <w:rFonts w:ascii="Times New Roman" w:eastAsia="Times New Roman" w:hAnsi="Times New Roman" w:cs="Times New Roman"/>
                <w:bCs/>
                <w:sz w:val="20"/>
                <w:szCs w:val="20"/>
                <w:lang w:bidi="ar-SA"/>
              </w:rPr>
              <w:t xml:space="preserve">№ </w:t>
            </w:r>
            <w:proofErr w:type="gramStart"/>
            <w:r w:rsidRPr="00B547AB">
              <w:rPr>
                <w:rFonts w:ascii="Times New Roman" w:eastAsia="Times New Roman" w:hAnsi="Times New Roman" w:cs="Times New Roman"/>
                <w:bCs/>
                <w:sz w:val="20"/>
                <w:szCs w:val="20"/>
                <w:lang w:bidi="ar-SA"/>
              </w:rPr>
              <w:t>п</w:t>
            </w:r>
            <w:proofErr w:type="gramEnd"/>
            <w:r w:rsidRPr="00B547AB">
              <w:rPr>
                <w:rFonts w:ascii="Times New Roman" w:eastAsia="Times New Roman" w:hAnsi="Times New Roman" w:cs="Times New Roman"/>
                <w:bCs/>
                <w:sz w:val="20"/>
                <w:szCs w:val="20"/>
                <w:lang w:bidi="ar-SA"/>
              </w:rPr>
              <w:t>/п</w:t>
            </w:r>
          </w:p>
        </w:tc>
        <w:tc>
          <w:tcPr>
            <w:tcW w:w="1815" w:type="dxa"/>
            <w:tcBorders>
              <w:top w:val="single" w:sz="4" w:space="0" w:color="auto"/>
            </w:tcBorders>
            <w:shd w:val="clear" w:color="auto" w:fill="auto"/>
            <w:vAlign w:val="center"/>
            <w:hideMark/>
          </w:tcPr>
          <w:p w:rsidR="000D221F" w:rsidRPr="00B547AB" w:rsidRDefault="000D221F" w:rsidP="00FD751B">
            <w:pPr>
              <w:widowControl/>
              <w:ind w:left="-108" w:right="-81"/>
              <w:jc w:val="center"/>
              <w:rPr>
                <w:rFonts w:ascii="Times New Roman" w:eastAsia="Times New Roman" w:hAnsi="Times New Roman" w:cs="Times New Roman"/>
                <w:bCs/>
                <w:sz w:val="20"/>
                <w:szCs w:val="20"/>
                <w:lang w:bidi="ar-SA"/>
              </w:rPr>
            </w:pPr>
            <w:r w:rsidRPr="00B547AB">
              <w:rPr>
                <w:rFonts w:ascii="Times New Roman" w:eastAsia="Times New Roman" w:hAnsi="Times New Roman" w:cs="Times New Roman"/>
                <w:bCs/>
                <w:sz w:val="20"/>
                <w:szCs w:val="20"/>
                <w:lang w:bidi="ar-SA"/>
              </w:rPr>
              <w:t>Местоположение земельного участка</w:t>
            </w:r>
          </w:p>
        </w:tc>
        <w:tc>
          <w:tcPr>
            <w:tcW w:w="1843" w:type="dxa"/>
            <w:tcBorders>
              <w:top w:val="single" w:sz="4" w:space="0" w:color="auto"/>
            </w:tcBorders>
            <w:shd w:val="clear" w:color="auto" w:fill="auto"/>
            <w:vAlign w:val="center"/>
            <w:hideMark/>
          </w:tcPr>
          <w:p w:rsidR="000D221F" w:rsidRPr="00B547AB" w:rsidRDefault="000D221F" w:rsidP="00FD751B">
            <w:pPr>
              <w:widowControl/>
              <w:ind w:left="-108" w:right="-81"/>
              <w:jc w:val="center"/>
              <w:rPr>
                <w:rFonts w:ascii="Times New Roman" w:eastAsia="Times New Roman" w:hAnsi="Times New Roman" w:cs="Times New Roman"/>
                <w:bCs/>
                <w:sz w:val="20"/>
                <w:szCs w:val="20"/>
                <w:lang w:bidi="ar-SA"/>
              </w:rPr>
            </w:pPr>
            <w:r w:rsidRPr="00B547AB">
              <w:rPr>
                <w:rFonts w:ascii="Times New Roman" w:eastAsia="Times New Roman" w:hAnsi="Times New Roman" w:cs="Times New Roman"/>
                <w:bCs/>
                <w:sz w:val="20"/>
                <w:szCs w:val="20"/>
                <w:lang w:bidi="ar-SA"/>
              </w:rPr>
              <w:t>Кадастровый номер земельного участка</w:t>
            </w:r>
          </w:p>
        </w:tc>
        <w:tc>
          <w:tcPr>
            <w:tcW w:w="992" w:type="dxa"/>
            <w:tcBorders>
              <w:top w:val="single" w:sz="4" w:space="0" w:color="auto"/>
            </w:tcBorders>
            <w:shd w:val="clear" w:color="auto" w:fill="auto"/>
            <w:vAlign w:val="center"/>
            <w:hideMark/>
          </w:tcPr>
          <w:p w:rsidR="000D221F" w:rsidRPr="00B547AB" w:rsidRDefault="000D221F" w:rsidP="00FD751B">
            <w:pPr>
              <w:widowControl/>
              <w:ind w:left="-108" w:right="-81"/>
              <w:jc w:val="center"/>
              <w:rPr>
                <w:rFonts w:ascii="Times New Roman" w:eastAsia="Times New Roman" w:hAnsi="Times New Roman" w:cs="Times New Roman"/>
                <w:bCs/>
                <w:sz w:val="20"/>
                <w:szCs w:val="20"/>
                <w:lang w:bidi="ar-SA"/>
              </w:rPr>
            </w:pPr>
            <w:r w:rsidRPr="00B547AB">
              <w:rPr>
                <w:rFonts w:ascii="Times New Roman" w:eastAsia="Times New Roman" w:hAnsi="Times New Roman" w:cs="Times New Roman"/>
                <w:bCs/>
                <w:sz w:val="20"/>
                <w:szCs w:val="20"/>
                <w:lang w:bidi="ar-SA"/>
              </w:rPr>
              <w:t>Категория земель</w:t>
            </w:r>
          </w:p>
        </w:tc>
        <w:tc>
          <w:tcPr>
            <w:tcW w:w="1029" w:type="dxa"/>
            <w:tcBorders>
              <w:top w:val="single" w:sz="4" w:space="0" w:color="auto"/>
            </w:tcBorders>
            <w:shd w:val="clear" w:color="auto" w:fill="auto"/>
            <w:vAlign w:val="center"/>
            <w:hideMark/>
          </w:tcPr>
          <w:p w:rsidR="000D221F" w:rsidRPr="00B547AB" w:rsidRDefault="000D221F" w:rsidP="00FD751B">
            <w:pPr>
              <w:widowControl/>
              <w:ind w:left="-108" w:right="-81"/>
              <w:jc w:val="center"/>
              <w:rPr>
                <w:rFonts w:ascii="Times New Roman" w:eastAsia="Times New Roman" w:hAnsi="Times New Roman" w:cs="Times New Roman"/>
                <w:bCs/>
                <w:sz w:val="20"/>
                <w:szCs w:val="20"/>
                <w:lang w:bidi="ar-SA"/>
              </w:rPr>
            </w:pPr>
            <w:r w:rsidRPr="00B547AB">
              <w:rPr>
                <w:rFonts w:ascii="Times New Roman" w:eastAsia="Times New Roman" w:hAnsi="Times New Roman" w:cs="Times New Roman"/>
                <w:bCs/>
                <w:sz w:val="20"/>
                <w:szCs w:val="20"/>
                <w:lang w:bidi="ar-SA"/>
              </w:rPr>
              <w:t xml:space="preserve">Площадь земельного участка, </w:t>
            </w:r>
            <w:proofErr w:type="spellStart"/>
            <w:r w:rsidRPr="00B547AB">
              <w:rPr>
                <w:rFonts w:ascii="Times New Roman" w:eastAsia="Times New Roman" w:hAnsi="Times New Roman" w:cs="Times New Roman"/>
                <w:bCs/>
                <w:sz w:val="20"/>
                <w:szCs w:val="20"/>
                <w:lang w:bidi="ar-SA"/>
              </w:rPr>
              <w:t>кв</w:t>
            </w:r>
            <w:proofErr w:type="gramStart"/>
            <w:r w:rsidRPr="00B547AB">
              <w:rPr>
                <w:rFonts w:ascii="Times New Roman" w:eastAsia="Times New Roman" w:hAnsi="Times New Roman" w:cs="Times New Roman"/>
                <w:bCs/>
                <w:sz w:val="20"/>
                <w:szCs w:val="20"/>
                <w:lang w:bidi="ar-SA"/>
              </w:rPr>
              <w:t>.м</w:t>
            </w:r>
            <w:proofErr w:type="spellEnd"/>
            <w:proofErr w:type="gramEnd"/>
          </w:p>
        </w:tc>
        <w:tc>
          <w:tcPr>
            <w:tcW w:w="2126" w:type="dxa"/>
            <w:tcBorders>
              <w:top w:val="single" w:sz="4" w:space="0" w:color="auto"/>
            </w:tcBorders>
            <w:shd w:val="clear" w:color="auto" w:fill="auto"/>
            <w:vAlign w:val="center"/>
            <w:hideMark/>
          </w:tcPr>
          <w:p w:rsidR="000D221F" w:rsidRPr="00B547AB" w:rsidRDefault="000D221F" w:rsidP="00FD751B">
            <w:pPr>
              <w:widowControl/>
              <w:ind w:left="-108" w:right="-81"/>
              <w:jc w:val="center"/>
              <w:rPr>
                <w:rFonts w:ascii="Times New Roman" w:eastAsia="Times New Roman" w:hAnsi="Times New Roman" w:cs="Times New Roman"/>
                <w:bCs/>
                <w:sz w:val="20"/>
                <w:szCs w:val="20"/>
                <w:lang w:bidi="ar-SA"/>
              </w:rPr>
            </w:pPr>
            <w:r w:rsidRPr="00B547AB">
              <w:rPr>
                <w:rFonts w:ascii="Times New Roman" w:eastAsia="Times New Roman" w:hAnsi="Times New Roman" w:cs="Times New Roman"/>
                <w:bCs/>
                <w:sz w:val="20"/>
                <w:szCs w:val="20"/>
                <w:lang w:bidi="ar-SA"/>
              </w:rPr>
              <w:t>Правообладатель</w:t>
            </w:r>
          </w:p>
        </w:tc>
        <w:tc>
          <w:tcPr>
            <w:tcW w:w="1701" w:type="dxa"/>
            <w:tcBorders>
              <w:top w:val="single" w:sz="4" w:space="0" w:color="auto"/>
            </w:tcBorders>
            <w:shd w:val="clear" w:color="auto" w:fill="auto"/>
            <w:vAlign w:val="center"/>
            <w:hideMark/>
          </w:tcPr>
          <w:p w:rsidR="000D221F" w:rsidRPr="00B547AB" w:rsidRDefault="000D221F" w:rsidP="00FD751B">
            <w:pPr>
              <w:widowControl/>
              <w:ind w:left="-108" w:right="-81"/>
              <w:jc w:val="center"/>
              <w:rPr>
                <w:rFonts w:ascii="Times New Roman" w:eastAsia="Times New Roman" w:hAnsi="Times New Roman" w:cs="Times New Roman"/>
                <w:bCs/>
                <w:sz w:val="20"/>
                <w:szCs w:val="20"/>
                <w:lang w:bidi="ar-SA"/>
              </w:rPr>
            </w:pPr>
            <w:r w:rsidRPr="00B547AB">
              <w:rPr>
                <w:rFonts w:ascii="Times New Roman" w:eastAsia="Times New Roman" w:hAnsi="Times New Roman" w:cs="Times New Roman"/>
                <w:bCs/>
                <w:sz w:val="20"/>
                <w:szCs w:val="20"/>
                <w:lang w:bidi="ar-SA"/>
              </w:rPr>
              <w:t>Вид права</w:t>
            </w:r>
          </w:p>
        </w:tc>
        <w:tc>
          <w:tcPr>
            <w:tcW w:w="1701" w:type="dxa"/>
            <w:tcBorders>
              <w:top w:val="single" w:sz="4" w:space="0" w:color="auto"/>
            </w:tcBorders>
            <w:shd w:val="clear" w:color="auto" w:fill="auto"/>
            <w:vAlign w:val="center"/>
            <w:hideMark/>
          </w:tcPr>
          <w:p w:rsidR="00FD751B" w:rsidRPr="00B547AB" w:rsidRDefault="000D221F" w:rsidP="00FD751B">
            <w:pPr>
              <w:widowControl/>
              <w:ind w:left="-108" w:right="-81"/>
              <w:jc w:val="center"/>
              <w:rPr>
                <w:rFonts w:ascii="Times New Roman" w:eastAsia="Times New Roman" w:hAnsi="Times New Roman" w:cs="Times New Roman"/>
                <w:bCs/>
                <w:sz w:val="20"/>
                <w:szCs w:val="20"/>
                <w:lang w:bidi="ar-SA"/>
              </w:rPr>
            </w:pPr>
            <w:r w:rsidRPr="00B547AB">
              <w:rPr>
                <w:rFonts w:ascii="Times New Roman" w:eastAsia="Times New Roman" w:hAnsi="Times New Roman" w:cs="Times New Roman"/>
                <w:bCs/>
                <w:sz w:val="20"/>
                <w:szCs w:val="20"/>
                <w:lang w:bidi="ar-SA"/>
              </w:rPr>
              <w:t xml:space="preserve">Площадь земельного участка, попадающего в границы резервирования, </w:t>
            </w:r>
          </w:p>
          <w:p w:rsidR="000D221F" w:rsidRPr="00B547AB" w:rsidRDefault="000D221F" w:rsidP="00FD751B">
            <w:pPr>
              <w:widowControl/>
              <w:ind w:left="-108" w:right="-81"/>
              <w:jc w:val="center"/>
              <w:rPr>
                <w:rFonts w:ascii="Times New Roman" w:eastAsia="Times New Roman" w:hAnsi="Times New Roman" w:cs="Times New Roman"/>
                <w:bCs/>
                <w:sz w:val="20"/>
                <w:szCs w:val="20"/>
                <w:lang w:bidi="ar-SA"/>
              </w:rPr>
            </w:pPr>
            <w:r w:rsidRPr="00B547AB">
              <w:rPr>
                <w:rFonts w:ascii="Times New Roman" w:eastAsia="Times New Roman" w:hAnsi="Times New Roman" w:cs="Times New Roman"/>
                <w:bCs/>
                <w:sz w:val="20"/>
                <w:szCs w:val="20"/>
                <w:lang w:bidi="ar-SA"/>
              </w:rPr>
              <w:t>кв.</w:t>
            </w:r>
            <w:r w:rsidR="00FD751B" w:rsidRPr="00B547AB">
              <w:rPr>
                <w:rFonts w:ascii="Times New Roman" w:eastAsia="Times New Roman" w:hAnsi="Times New Roman" w:cs="Times New Roman"/>
                <w:bCs/>
                <w:sz w:val="20"/>
                <w:szCs w:val="20"/>
                <w:lang w:bidi="ar-SA"/>
              </w:rPr>
              <w:t xml:space="preserve"> </w:t>
            </w:r>
            <w:r w:rsidRPr="00B547AB">
              <w:rPr>
                <w:rFonts w:ascii="Times New Roman" w:eastAsia="Times New Roman" w:hAnsi="Times New Roman" w:cs="Times New Roman"/>
                <w:bCs/>
                <w:sz w:val="20"/>
                <w:szCs w:val="20"/>
                <w:lang w:bidi="ar-SA"/>
              </w:rPr>
              <w:t>м</w:t>
            </w:r>
          </w:p>
        </w:tc>
        <w:tc>
          <w:tcPr>
            <w:tcW w:w="3393" w:type="dxa"/>
            <w:tcBorders>
              <w:top w:val="single" w:sz="4" w:space="0" w:color="auto"/>
            </w:tcBorders>
            <w:shd w:val="clear" w:color="auto" w:fill="auto"/>
            <w:vAlign w:val="center"/>
            <w:hideMark/>
          </w:tcPr>
          <w:p w:rsidR="000D221F" w:rsidRPr="00B547AB" w:rsidRDefault="000D221F" w:rsidP="00FD751B">
            <w:pPr>
              <w:widowControl/>
              <w:ind w:left="-108" w:right="-81"/>
              <w:jc w:val="center"/>
              <w:rPr>
                <w:rFonts w:ascii="Times New Roman" w:eastAsia="Times New Roman" w:hAnsi="Times New Roman" w:cs="Times New Roman"/>
                <w:bCs/>
                <w:sz w:val="20"/>
                <w:szCs w:val="20"/>
                <w:lang w:bidi="ar-SA"/>
              </w:rPr>
            </w:pPr>
            <w:r w:rsidRPr="00B547AB">
              <w:rPr>
                <w:rFonts w:ascii="Times New Roman" w:eastAsia="Times New Roman" w:hAnsi="Times New Roman" w:cs="Times New Roman"/>
                <w:bCs/>
                <w:sz w:val="20"/>
                <w:szCs w:val="20"/>
                <w:lang w:bidi="ar-SA"/>
              </w:rPr>
              <w:t>Примечания</w:t>
            </w:r>
          </w:p>
        </w:tc>
      </w:tr>
      <w:tr w:rsidR="000D221F" w:rsidRPr="00B547AB" w:rsidTr="00B547AB">
        <w:trPr>
          <w:trHeight w:val="20"/>
        </w:trPr>
        <w:tc>
          <w:tcPr>
            <w:tcW w:w="426" w:type="dxa"/>
            <w:shd w:val="clear" w:color="auto" w:fill="auto"/>
            <w:noWrap/>
            <w:vAlign w:val="bottom"/>
            <w:hideMark/>
          </w:tcPr>
          <w:p w:rsidR="000D221F" w:rsidRPr="00B547AB" w:rsidRDefault="000D221F" w:rsidP="00FD751B">
            <w:pPr>
              <w:widowControl/>
              <w:ind w:left="-108" w:right="-81"/>
              <w:jc w:val="center"/>
              <w:rPr>
                <w:rFonts w:ascii="Times New Roman" w:eastAsia="Times New Roman" w:hAnsi="Times New Roman" w:cs="Times New Roman"/>
                <w:sz w:val="20"/>
                <w:szCs w:val="20"/>
                <w:lang w:bidi="ar-SA"/>
              </w:rPr>
            </w:pPr>
            <w:r w:rsidRPr="00B547AB">
              <w:rPr>
                <w:rFonts w:ascii="Times New Roman" w:eastAsia="Times New Roman" w:hAnsi="Times New Roman" w:cs="Times New Roman"/>
                <w:sz w:val="20"/>
                <w:szCs w:val="20"/>
                <w:lang w:bidi="ar-SA"/>
              </w:rPr>
              <w:t>1</w:t>
            </w:r>
          </w:p>
        </w:tc>
        <w:tc>
          <w:tcPr>
            <w:tcW w:w="1815" w:type="dxa"/>
            <w:shd w:val="clear" w:color="auto" w:fill="auto"/>
            <w:noWrap/>
            <w:vAlign w:val="bottom"/>
            <w:hideMark/>
          </w:tcPr>
          <w:p w:rsidR="000D221F" w:rsidRPr="00B547AB" w:rsidRDefault="000D221F" w:rsidP="00FD751B">
            <w:pPr>
              <w:widowControl/>
              <w:ind w:left="-108" w:right="-81"/>
              <w:jc w:val="center"/>
              <w:rPr>
                <w:rFonts w:ascii="Times New Roman" w:eastAsia="Times New Roman" w:hAnsi="Times New Roman" w:cs="Times New Roman"/>
                <w:sz w:val="20"/>
                <w:szCs w:val="20"/>
                <w:lang w:bidi="ar-SA"/>
              </w:rPr>
            </w:pPr>
            <w:r w:rsidRPr="00B547AB">
              <w:rPr>
                <w:rFonts w:ascii="Times New Roman" w:eastAsia="Times New Roman" w:hAnsi="Times New Roman" w:cs="Times New Roman"/>
                <w:sz w:val="20"/>
                <w:szCs w:val="20"/>
                <w:lang w:bidi="ar-SA"/>
              </w:rPr>
              <w:t>2</w:t>
            </w:r>
          </w:p>
        </w:tc>
        <w:tc>
          <w:tcPr>
            <w:tcW w:w="1843" w:type="dxa"/>
            <w:shd w:val="clear" w:color="auto" w:fill="auto"/>
            <w:noWrap/>
            <w:vAlign w:val="bottom"/>
            <w:hideMark/>
          </w:tcPr>
          <w:p w:rsidR="000D221F" w:rsidRPr="00B547AB" w:rsidRDefault="000D221F" w:rsidP="00FD751B">
            <w:pPr>
              <w:widowControl/>
              <w:ind w:left="-108" w:right="-81"/>
              <w:jc w:val="center"/>
              <w:rPr>
                <w:rFonts w:ascii="Times New Roman" w:eastAsia="Times New Roman" w:hAnsi="Times New Roman" w:cs="Times New Roman"/>
                <w:sz w:val="20"/>
                <w:szCs w:val="20"/>
                <w:lang w:bidi="ar-SA"/>
              </w:rPr>
            </w:pPr>
            <w:r w:rsidRPr="00B547AB">
              <w:rPr>
                <w:rFonts w:ascii="Times New Roman" w:eastAsia="Times New Roman" w:hAnsi="Times New Roman" w:cs="Times New Roman"/>
                <w:sz w:val="20"/>
                <w:szCs w:val="20"/>
                <w:lang w:bidi="ar-SA"/>
              </w:rPr>
              <w:t>3</w:t>
            </w:r>
          </w:p>
        </w:tc>
        <w:tc>
          <w:tcPr>
            <w:tcW w:w="992" w:type="dxa"/>
            <w:shd w:val="clear" w:color="auto" w:fill="auto"/>
            <w:noWrap/>
            <w:vAlign w:val="bottom"/>
            <w:hideMark/>
          </w:tcPr>
          <w:p w:rsidR="000D221F" w:rsidRPr="00B547AB" w:rsidRDefault="000D221F" w:rsidP="00FD751B">
            <w:pPr>
              <w:widowControl/>
              <w:ind w:left="-108" w:right="-81"/>
              <w:jc w:val="center"/>
              <w:rPr>
                <w:rFonts w:ascii="Times New Roman" w:eastAsia="Times New Roman" w:hAnsi="Times New Roman" w:cs="Times New Roman"/>
                <w:sz w:val="20"/>
                <w:szCs w:val="20"/>
                <w:lang w:bidi="ar-SA"/>
              </w:rPr>
            </w:pPr>
            <w:r w:rsidRPr="00B547AB">
              <w:rPr>
                <w:rFonts w:ascii="Times New Roman" w:eastAsia="Times New Roman" w:hAnsi="Times New Roman" w:cs="Times New Roman"/>
                <w:sz w:val="20"/>
                <w:szCs w:val="20"/>
                <w:lang w:bidi="ar-SA"/>
              </w:rPr>
              <w:t>4</w:t>
            </w:r>
          </w:p>
        </w:tc>
        <w:tc>
          <w:tcPr>
            <w:tcW w:w="1029" w:type="dxa"/>
            <w:shd w:val="clear" w:color="auto" w:fill="auto"/>
            <w:noWrap/>
            <w:vAlign w:val="bottom"/>
            <w:hideMark/>
          </w:tcPr>
          <w:p w:rsidR="000D221F" w:rsidRPr="00B547AB" w:rsidRDefault="000D221F" w:rsidP="00FD751B">
            <w:pPr>
              <w:widowControl/>
              <w:ind w:left="-108" w:right="-81"/>
              <w:jc w:val="center"/>
              <w:rPr>
                <w:rFonts w:ascii="Times New Roman" w:eastAsia="Times New Roman" w:hAnsi="Times New Roman" w:cs="Times New Roman"/>
                <w:sz w:val="20"/>
                <w:szCs w:val="20"/>
                <w:lang w:bidi="ar-SA"/>
              </w:rPr>
            </w:pPr>
            <w:r w:rsidRPr="00B547AB">
              <w:rPr>
                <w:rFonts w:ascii="Times New Roman" w:eastAsia="Times New Roman" w:hAnsi="Times New Roman" w:cs="Times New Roman"/>
                <w:sz w:val="20"/>
                <w:szCs w:val="20"/>
                <w:lang w:bidi="ar-SA"/>
              </w:rPr>
              <w:t>5</w:t>
            </w:r>
          </w:p>
        </w:tc>
        <w:tc>
          <w:tcPr>
            <w:tcW w:w="2126" w:type="dxa"/>
            <w:shd w:val="clear" w:color="auto" w:fill="auto"/>
            <w:noWrap/>
            <w:vAlign w:val="bottom"/>
            <w:hideMark/>
          </w:tcPr>
          <w:p w:rsidR="000D221F" w:rsidRPr="00B547AB" w:rsidRDefault="000D221F" w:rsidP="00FD751B">
            <w:pPr>
              <w:widowControl/>
              <w:ind w:left="-108" w:right="-81"/>
              <w:jc w:val="center"/>
              <w:rPr>
                <w:rFonts w:ascii="Times New Roman" w:eastAsia="Times New Roman" w:hAnsi="Times New Roman" w:cs="Times New Roman"/>
                <w:sz w:val="20"/>
                <w:szCs w:val="20"/>
                <w:lang w:bidi="ar-SA"/>
              </w:rPr>
            </w:pPr>
            <w:r w:rsidRPr="00B547AB">
              <w:rPr>
                <w:rFonts w:ascii="Times New Roman" w:eastAsia="Times New Roman" w:hAnsi="Times New Roman" w:cs="Times New Roman"/>
                <w:sz w:val="20"/>
                <w:szCs w:val="20"/>
                <w:lang w:bidi="ar-SA"/>
              </w:rPr>
              <w:t>6</w:t>
            </w:r>
          </w:p>
        </w:tc>
        <w:tc>
          <w:tcPr>
            <w:tcW w:w="1701" w:type="dxa"/>
            <w:shd w:val="clear" w:color="auto" w:fill="auto"/>
            <w:noWrap/>
            <w:vAlign w:val="bottom"/>
            <w:hideMark/>
          </w:tcPr>
          <w:p w:rsidR="000D221F" w:rsidRPr="00B547AB" w:rsidRDefault="000D221F" w:rsidP="00FD751B">
            <w:pPr>
              <w:widowControl/>
              <w:ind w:left="-108" w:right="-81"/>
              <w:jc w:val="center"/>
              <w:rPr>
                <w:rFonts w:ascii="Times New Roman" w:eastAsia="Times New Roman" w:hAnsi="Times New Roman" w:cs="Times New Roman"/>
                <w:sz w:val="20"/>
                <w:szCs w:val="20"/>
                <w:lang w:bidi="ar-SA"/>
              </w:rPr>
            </w:pPr>
            <w:r w:rsidRPr="00B547AB">
              <w:rPr>
                <w:rFonts w:ascii="Times New Roman" w:eastAsia="Times New Roman" w:hAnsi="Times New Roman" w:cs="Times New Roman"/>
                <w:sz w:val="20"/>
                <w:szCs w:val="20"/>
                <w:lang w:bidi="ar-SA"/>
              </w:rPr>
              <w:t>7</w:t>
            </w:r>
          </w:p>
        </w:tc>
        <w:tc>
          <w:tcPr>
            <w:tcW w:w="1701" w:type="dxa"/>
            <w:shd w:val="clear" w:color="auto" w:fill="auto"/>
            <w:noWrap/>
            <w:vAlign w:val="bottom"/>
            <w:hideMark/>
          </w:tcPr>
          <w:p w:rsidR="000D221F" w:rsidRPr="00B547AB" w:rsidRDefault="000D221F" w:rsidP="00FD751B">
            <w:pPr>
              <w:widowControl/>
              <w:ind w:left="-108" w:right="-81"/>
              <w:jc w:val="center"/>
              <w:rPr>
                <w:rFonts w:ascii="Times New Roman" w:eastAsia="Times New Roman" w:hAnsi="Times New Roman" w:cs="Times New Roman"/>
                <w:sz w:val="20"/>
                <w:szCs w:val="20"/>
                <w:lang w:bidi="ar-SA"/>
              </w:rPr>
            </w:pPr>
            <w:r w:rsidRPr="00B547AB">
              <w:rPr>
                <w:rFonts w:ascii="Times New Roman" w:eastAsia="Times New Roman" w:hAnsi="Times New Roman" w:cs="Times New Roman"/>
                <w:sz w:val="20"/>
                <w:szCs w:val="20"/>
                <w:lang w:bidi="ar-SA"/>
              </w:rPr>
              <w:t>8</w:t>
            </w:r>
          </w:p>
        </w:tc>
        <w:tc>
          <w:tcPr>
            <w:tcW w:w="3393" w:type="dxa"/>
            <w:shd w:val="clear" w:color="auto" w:fill="auto"/>
            <w:noWrap/>
            <w:vAlign w:val="bottom"/>
            <w:hideMark/>
          </w:tcPr>
          <w:p w:rsidR="000D221F" w:rsidRPr="00B547AB" w:rsidRDefault="000D221F" w:rsidP="00FD751B">
            <w:pPr>
              <w:widowControl/>
              <w:ind w:left="-108" w:right="-81"/>
              <w:jc w:val="center"/>
              <w:rPr>
                <w:rFonts w:ascii="Times New Roman" w:eastAsia="Times New Roman" w:hAnsi="Times New Roman" w:cs="Times New Roman"/>
                <w:sz w:val="20"/>
                <w:szCs w:val="20"/>
                <w:lang w:bidi="ar-SA"/>
              </w:rPr>
            </w:pPr>
            <w:r w:rsidRPr="00B547AB">
              <w:rPr>
                <w:rFonts w:ascii="Times New Roman" w:eastAsia="Times New Roman" w:hAnsi="Times New Roman" w:cs="Times New Roman"/>
                <w:sz w:val="20"/>
                <w:szCs w:val="20"/>
                <w:lang w:bidi="ar-SA"/>
              </w:rPr>
              <w:t>9</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Тюльпановая</w:t>
            </w:r>
            <w:proofErr w:type="spellEnd"/>
            <w:r w:rsidRPr="00FD751B">
              <w:rPr>
                <w:rFonts w:ascii="Times New Roman" w:eastAsia="Times New Roman" w:hAnsi="Times New Roman" w:cs="Times New Roman"/>
                <w:sz w:val="20"/>
                <w:szCs w:val="20"/>
                <w:lang w:bidi="ar-SA"/>
              </w:rPr>
              <w:t>, в районе жилого дома № 65</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26:12:012502:2145</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38113</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Министерство строительства, дорожного хозяйства и транспорта Ставропольского края ИНН:2636055305 ОГРН:1082635013450 КПП:263601001</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Постоянное (бессрочное) пользование 26-26/001-26/001/302/2015-4746/1 05.10.2015</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6148</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92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26:12:012502:823</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1560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Головченко Владимир Евгеньевич</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Собственность 26-26/001-26/001/207/2015-2642/2 15.01.2016</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437</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Марьинская</w:t>
            </w:r>
            <w:proofErr w:type="spellEnd"/>
            <w:r w:rsidRPr="00FD751B">
              <w:rPr>
                <w:rFonts w:ascii="Times New Roman" w:eastAsia="Times New Roman" w:hAnsi="Times New Roman" w:cs="Times New Roman"/>
                <w:sz w:val="20"/>
                <w:szCs w:val="20"/>
                <w:lang w:bidi="ar-SA"/>
              </w:rPr>
              <w:t>, 76 в квартале 536</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26:12:012502:4688</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768</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5</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31.12.2014, №26-26-01/121/2014-861, с 05.11.2014 по 04.11.2024, </w:t>
            </w:r>
            <w:proofErr w:type="spellStart"/>
            <w:r w:rsidRPr="00FD751B">
              <w:rPr>
                <w:rFonts w:ascii="Times New Roman" w:eastAsia="Times New Roman" w:hAnsi="Times New Roman" w:cs="Times New Roman"/>
                <w:sz w:val="20"/>
                <w:szCs w:val="20"/>
                <w:lang w:bidi="ar-SA"/>
              </w:rPr>
              <w:t>Фанаилидис</w:t>
            </w:r>
            <w:proofErr w:type="spellEnd"/>
            <w:r w:rsidRPr="00FD751B">
              <w:rPr>
                <w:rFonts w:ascii="Times New Roman" w:eastAsia="Times New Roman" w:hAnsi="Times New Roman" w:cs="Times New Roman"/>
                <w:sz w:val="20"/>
                <w:szCs w:val="20"/>
                <w:lang w:bidi="ar-SA"/>
              </w:rPr>
              <w:t xml:space="preserve"> Одиссей </w:t>
            </w:r>
            <w:proofErr w:type="spellStart"/>
            <w:r w:rsidRPr="00FD751B">
              <w:rPr>
                <w:rFonts w:ascii="Times New Roman" w:eastAsia="Times New Roman" w:hAnsi="Times New Roman" w:cs="Times New Roman"/>
                <w:sz w:val="20"/>
                <w:szCs w:val="20"/>
                <w:lang w:bidi="ar-SA"/>
              </w:rPr>
              <w:t>Евстафьевич</w:t>
            </w:r>
            <w:proofErr w:type="spellEnd"/>
            <w:r w:rsidRPr="00FD751B">
              <w:rPr>
                <w:rFonts w:ascii="Times New Roman" w:eastAsia="Times New Roman" w:hAnsi="Times New Roman" w:cs="Times New Roman"/>
                <w:sz w:val="20"/>
                <w:szCs w:val="20"/>
                <w:lang w:bidi="ar-SA"/>
              </w:rPr>
              <w:t xml:space="preserve">, Договор аренды земельного участка в границах земель муниципального образования г. Ставрополь №4320 от 18.11.2014 г. 4320 от 2014-11-18. Соглашение о передаче прав и обязанностей (о перенайме) по договору аренды земельного участка в границах земель муниципального образования города Ставрополя №4320 от 18.11.2014 года </w:t>
            </w:r>
            <w:r w:rsidRPr="00FD751B">
              <w:rPr>
                <w:rFonts w:ascii="Times New Roman" w:eastAsia="Times New Roman" w:hAnsi="Times New Roman" w:cs="Times New Roman"/>
                <w:sz w:val="20"/>
                <w:szCs w:val="20"/>
                <w:lang w:bidi="ar-SA"/>
              </w:rPr>
              <w:lastRenderedPageBreak/>
              <w:t xml:space="preserve">от 27.12.2014 </w:t>
            </w:r>
            <w:proofErr w:type="gramStart"/>
            <w:r w:rsidRPr="00FD751B">
              <w:rPr>
                <w:rFonts w:ascii="Times New Roman" w:eastAsia="Times New Roman" w:hAnsi="Times New Roman" w:cs="Times New Roman"/>
                <w:sz w:val="20"/>
                <w:szCs w:val="20"/>
                <w:lang w:bidi="ar-SA"/>
              </w:rPr>
              <w:t>г. б</w:t>
            </w:r>
            <w:proofErr w:type="gramEnd"/>
            <w:r w:rsidRPr="00FD751B">
              <w:rPr>
                <w:rFonts w:ascii="Times New Roman" w:eastAsia="Times New Roman" w:hAnsi="Times New Roman" w:cs="Times New Roman"/>
                <w:sz w:val="20"/>
                <w:szCs w:val="20"/>
                <w:lang w:bidi="ar-SA"/>
              </w:rPr>
              <w:t>/н от 2014-12-27</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4</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90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26:12:012502:558</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6545</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243</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в силу закона,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05.10.2012, №26-26-01/117/2012-220, Срок передачи застройщиком объекта долевого строительства участнику долевого строительства устанавливается в течение шести месяцев после получения разрешения на ввод объекта в эксплуатацию.</w:t>
            </w:r>
            <w:r w:rsidRPr="00FD751B">
              <w:rPr>
                <w:rFonts w:ascii="Times New Roman" w:eastAsia="Times New Roman" w:hAnsi="Times New Roman" w:cs="Times New Roman"/>
                <w:sz w:val="20"/>
                <w:szCs w:val="20"/>
                <w:lang w:bidi="ar-SA"/>
              </w:rPr>
              <w:br w:type="page"/>
              <w:t>Срок ввода в эксплуатацию - 25.07.2015 г. 36  участников долевого строительства по договорам участия в долевом строительстве. Договора участия в долевом строительстве.</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5</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90/3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26:12:012502:559</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9873</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451</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в силу закона,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05.10.2012, № 26-26-01/117/2012-217, Срок передачи застройщиком объекта долевого строительства участнику долевого строительства устанавливается в течение шести месяцев после получения разрешения на ввод объекта в эксплуатацию. Срок ввода в эксплуатацию - 25.07.2015 г., 11 участников долевого строительства по договорам участия в долевом строительстве. Договора участия в долевом строительстве.</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6</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90а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26:12:012502:382</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7106</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1582</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в силу закона,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08.04.2015, №26-26/001-26/001/034/2015-810/1, 110 месяцев, считая с даты фактического </w:t>
            </w:r>
            <w:proofErr w:type="spellStart"/>
            <w:r w:rsidRPr="00FD751B">
              <w:rPr>
                <w:rFonts w:ascii="Times New Roman" w:eastAsia="Times New Roman" w:hAnsi="Times New Roman" w:cs="Times New Roman"/>
                <w:sz w:val="20"/>
                <w:szCs w:val="20"/>
                <w:lang w:bidi="ar-SA"/>
              </w:rPr>
              <w:t>предосталения</w:t>
            </w:r>
            <w:proofErr w:type="spellEnd"/>
            <w:r w:rsidRPr="00FD751B">
              <w:rPr>
                <w:rFonts w:ascii="Times New Roman" w:eastAsia="Times New Roman" w:hAnsi="Times New Roman" w:cs="Times New Roman"/>
                <w:sz w:val="20"/>
                <w:szCs w:val="20"/>
                <w:lang w:bidi="ar-SA"/>
              </w:rPr>
              <w:t xml:space="preserve"> кредита, 247  участников долевого строительства по договорам участия в долевом строительстве. Договора участия в долевом строительстве.</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7</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xml:space="preserve">, 88/1, </w:t>
            </w:r>
            <w:r w:rsidRPr="00FD751B">
              <w:rPr>
                <w:rFonts w:ascii="Times New Roman" w:eastAsia="Times New Roman" w:hAnsi="Times New Roman" w:cs="Times New Roman"/>
                <w:sz w:val="20"/>
                <w:szCs w:val="20"/>
                <w:lang w:bidi="ar-SA"/>
              </w:rPr>
              <w:lastRenderedPageBreak/>
              <w:t>квартал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26:12:012502:289</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4601</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Не зарегистрировано</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786</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8</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88/3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26:12:012502:758</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4832</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Не зарегистрировано</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667</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9</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88/2 , квартал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26:12:012502:290</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3796</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45</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roofErr w:type="gramStart"/>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31.10.2014, № 26-26-01/121/2014-126, с 04.07.2012 по 03.07.2015, Общество с ограниченной ответственностью "</w:t>
            </w:r>
            <w:proofErr w:type="spellStart"/>
            <w:r w:rsidRPr="00FD751B">
              <w:rPr>
                <w:rFonts w:ascii="Times New Roman" w:eastAsia="Times New Roman" w:hAnsi="Times New Roman" w:cs="Times New Roman"/>
                <w:sz w:val="20"/>
                <w:szCs w:val="20"/>
                <w:lang w:bidi="ar-SA"/>
              </w:rPr>
              <w:t>Ставропольстроймонтаж</w:t>
            </w:r>
            <w:proofErr w:type="spellEnd"/>
            <w:r w:rsidRPr="00FD751B">
              <w:rPr>
                <w:rFonts w:ascii="Times New Roman" w:eastAsia="Times New Roman" w:hAnsi="Times New Roman" w:cs="Times New Roman"/>
                <w:sz w:val="20"/>
                <w:szCs w:val="20"/>
                <w:lang w:bidi="ar-SA"/>
              </w:rPr>
              <w:t>" ИНН:2634066502 ОГРН:1052604180892 КПП:263501001, Договор аренды земельного участка в границах земель муниципального образования г. Ставрополь №944 от 20.08.2012 г. 944 от 2012-08-20, запрещение - Определение Арбитражного суда Северо-Кавказского округа №676/2015-18942(1) от 10.06.2015 г. 676/2015-18942(1) от 2015-06-10 Федеральный Арбитражный</w:t>
            </w:r>
            <w:proofErr w:type="gramEnd"/>
            <w:r w:rsidRPr="00FD751B">
              <w:rPr>
                <w:rFonts w:ascii="Times New Roman" w:eastAsia="Times New Roman" w:hAnsi="Times New Roman" w:cs="Times New Roman"/>
                <w:sz w:val="20"/>
                <w:szCs w:val="20"/>
                <w:lang w:bidi="ar-SA"/>
              </w:rPr>
              <w:t xml:space="preserve"> суд Северо-Кавказского округа</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10</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86а</w:t>
            </w:r>
            <w:proofErr w:type="gramStart"/>
            <w:r w:rsidRPr="00FD751B">
              <w:rPr>
                <w:rFonts w:ascii="Times New Roman" w:eastAsia="Times New Roman" w:hAnsi="Times New Roman" w:cs="Times New Roman"/>
                <w:sz w:val="20"/>
                <w:szCs w:val="20"/>
                <w:lang w:bidi="ar-SA"/>
              </w:rPr>
              <w:t xml:space="preserve"> ,</w:t>
            </w:r>
            <w:proofErr w:type="gramEnd"/>
            <w:r w:rsidRPr="00FD751B">
              <w:rPr>
                <w:rFonts w:ascii="Times New Roman" w:eastAsia="Times New Roman" w:hAnsi="Times New Roman" w:cs="Times New Roman"/>
                <w:sz w:val="20"/>
                <w:szCs w:val="20"/>
                <w:lang w:bidi="ar-SA"/>
              </w:rPr>
              <w:t xml:space="preserve">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26:12:012502:698</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4037</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531</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26.04.2016, № 26-26/001-26/001/201/2016-2662/2, с 28.03.2016 по 27.03.2019, Общество с ограниченной ответственностью "Проект" ИНН:2635101132 ОГРН:1072635009765 КПП:263501001, Договор аренды земельного участка в границах земель муниципального образования города Ставрополя Ставропольского края (для завершения строительства объекта) №5726 от 28.03.2016 г. 5726 от 2016-03-28</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11</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lastRenderedPageBreak/>
              <w:t>Доваторцев</w:t>
            </w:r>
            <w:proofErr w:type="spellEnd"/>
            <w:r w:rsidRPr="00FD751B">
              <w:rPr>
                <w:rFonts w:ascii="Times New Roman" w:eastAsia="Times New Roman" w:hAnsi="Times New Roman" w:cs="Times New Roman"/>
                <w:sz w:val="20"/>
                <w:szCs w:val="20"/>
                <w:lang w:bidi="ar-SA"/>
              </w:rPr>
              <w:t>, 88-в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26:12:012502:715</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3569</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725</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23.10.2013, № 26-26-01/103/2013-764, с 23.04.2013 по 22.04.2016, </w:t>
            </w:r>
            <w:proofErr w:type="spellStart"/>
            <w:r w:rsidRPr="00FD751B">
              <w:rPr>
                <w:rFonts w:ascii="Times New Roman" w:eastAsia="Times New Roman" w:hAnsi="Times New Roman" w:cs="Times New Roman"/>
                <w:sz w:val="20"/>
                <w:szCs w:val="20"/>
                <w:lang w:bidi="ar-SA"/>
              </w:rPr>
              <w:t>Карташева</w:t>
            </w:r>
            <w:proofErr w:type="spellEnd"/>
            <w:r w:rsidRPr="00FD751B">
              <w:rPr>
                <w:rFonts w:ascii="Times New Roman" w:eastAsia="Times New Roman" w:hAnsi="Times New Roman" w:cs="Times New Roman"/>
                <w:sz w:val="20"/>
                <w:szCs w:val="20"/>
                <w:lang w:bidi="ar-SA"/>
              </w:rPr>
              <w:t xml:space="preserve"> Наталья </w:t>
            </w:r>
            <w:r w:rsidRPr="00FD751B">
              <w:rPr>
                <w:rFonts w:ascii="Times New Roman" w:eastAsia="Times New Roman" w:hAnsi="Times New Roman" w:cs="Times New Roman"/>
                <w:sz w:val="20"/>
                <w:szCs w:val="20"/>
                <w:lang w:bidi="ar-SA"/>
              </w:rPr>
              <w:lastRenderedPageBreak/>
              <w:t>Владимировна, Договор аренды земельного участка в границах земель муниципального образования г. Ставрополь №2359 от 05.08.2013 г. 2359 от 2013-08-05</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12</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88б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26:12:012502:2045</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3569</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987</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30.05.2016, № 26-26/001-26/001/201/2016-7217/3, с 17.06.2013 по 16.06.2016, Розов Олег Валерьевич</w:t>
            </w:r>
            <w:proofErr w:type="gramStart"/>
            <w:r w:rsidRPr="00FD751B">
              <w:rPr>
                <w:rFonts w:ascii="Times New Roman" w:eastAsia="Times New Roman" w:hAnsi="Times New Roman" w:cs="Times New Roman"/>
                <w:sz w:val="20"/>
                <w:szCs w:val="20"/>
                <w:lang w:bidi="ar-SA"/>
              </w:rPr>
              <w:t xml:space="preserve"> ,</w:t>
            </w:r>
            <w:proofErr w:type="gramEnd"/>
            <w:r w:rsidRPr="00FD751B">
              <w:rPr>
                <w:rFonts w:ascii="Times New Roman" w:eastAsia="Times New Roman" w:hAnsi="Times New Roman" w:cs="Times New Roman"/>
                <w:sz w:val="20"/>
                <w:szCs w:val="20"/>
                <w:lang w:bidi="ar-SA"/>
              </w:rPr>
              <w:t xml:space="preserve"> Договор купли-продажи от 17.05.2016 г. б/н от 2016-05-17; Договор аренды земельного участка в границах земель муниципального образования г. Ставрополь №2455 от 28.08.2013 г. 2455 от 2013-08-28</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13</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86/1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26:12:012502:269</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11885</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Долевое участие в строительстве жилья</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3403</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586 записей о регистрации прав по долевому участию в строительстве жилья</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14</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86/2</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26:12:012502:270</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11523</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Долевое участие в строительстве жилья</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3305</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9 записей о регистрации прав по долевому участию в строительстве жилья</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15</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88а,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26:12:012502:388</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7505</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3408</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26.11.2012, №  26-26-01/133/2012-124, с 17.08.2012 по 16.08.2015, Царьков Владимир Александрович. Договор аренды земельного участка в границах земель муниципального образования </w:t>
            </w:r>
            <w:proofErr w:type="spellStart"/>
            <w:r w:rsidRPr="00FD751B">
              <w:rPr>
                <w:rFonts w:ascii="Times New Roman" w:eastAsia="Times New Roman" w:hAnsi="Times New Roman" w:cs="Times New Roman"/>
                <w:sz w:val="20"/>
                <w:szCs w:val="20"/>
                <w:lang w:bidi="ar-SA"/>
              </w:rPr>
              <w:t>г</w:t>
            </w:r>
            <w:proofErr w:type="gramStart"/>
            <w:r w:rsidRPr="00FD751B">
              <w:rPr>
                <w:rFonts w:ascii="Times New Roman" w:eastAsia="Times New Roman" w:hAnsi="Times New Roman" w:cs="Times New Roman"/>
                <w:sz w:val="20"/>
                <w:szCs w:val="20"/>
                <w:lang w:bidi="ar-SA"/>
              </w:rPr>
              <w:t>.С</w:t>
            </w:r>
            <w:proofErr w:type="gramEnd"/>
            <w:r w:rsidRPr="00FD751B">
              <w:rPr>
                <w:rFonts w:ascii="Times New Roman" w:eastAsia="Times New Roman" w:hAnsi="Times New Roman" w:cs="Times New Roman"/>
                <w:sz w:val="20"/>
                <w:szCs w:val="20"/>
                <w:lang w:bidi="ar-SA"/>
              </w:rPr>
              <w:t>таврополь</w:t>
            </w:r>
            <w:proofErr w:type="spellEnd"/>
            <w:r w:rsidRPr="00FD751B">
              <w:rPr>
                <w:rFonts w:ascii="Times New Roman" w:eastAsia="Times New Roman" w:hAnsi="Times New Roman" w:cs="Times New Roman"/>
                <w:sz w:val="20"/>
                <w:szCs w:val="20"/>
                <w:lang w:bidi="ar-SA"/>
              </w:rPr>
              <w:t xml:space="preserve"> №1066 от 28.09.2012 г. 1066 от 2012-09-28</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16</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88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26:12:012502:389</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7504</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1987</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19.02.2016, № 26-26/001-26/001/207/2015-2846/2, с 23.12.2015 по 22.12.2018. Карапетян Артём Игнатович. Договор аренды земельного участка в границах </w:t>
            </w:r>
            <w:proofErr w:type="gramStart"/>
            <w:r w:rsidRPr="00FD751B">
              <w:rPr>
                <w:rFonts w:ascii="Times New Roman" w:eastAsia="Times New Roman" w:hAnsi="Times New Roman" w:cs="Times New Roman"/>
                <w:sz w:val="20"/>
                <w:szCs w:val="20"/>
                <w:lang w:bidi="ar-SA"/>
              </w:rPr>
              <w:t>земель муниципального образования города Ставрополя Ставропольского края</w:t>
            </w:r>
            <w:proofErr w:type="gramEnd"/>
            <w:r w:rsidRPr="00FD751B">
              <w:rPr>
                <w:rFonts w:ascii="Times New Roman" w:eastAsia="Times New Roman" w:hAnsi="Times New Roman" w:cs="Times New Roman"/>
                <w:sz w:val="20"/>
                <w:szCs w:val="20"/>
                <w:lang w:bidi="ar-SA"/>
              </w:rPr>
              <w:t xml:space="preserve"> №5333 от 23.12.2015 г. 5333 от 2015-</w:t>
            </w:r>
            <w:r w:rsidRPr="00FD751B">
              <w:rPr>
                <w:rFonts w:ascii="Times New Roman" w:eastAsia="Times New Roman" w:hAnsi="Times New Roman" w:cs="Times New Roman"/>
                <w:sz w:val="20"/>
                <w:szCs w:val="20"/>
                <w:lang w:bidi="ar-SA"/>
              </w:rPr>
              <w:lastRenderedPageBreak/>
              <w:t xml:space="preserve">12-23. Запрещение - Определение Промышленного районного суда </w:t>
            </w:r>
            <w:proofErr w:type="spellStart"/>
            <w:r w:rsidRPr="00FD751B">
              <w:rPr>
                <w:rFonts w:ascii="Times New Roman" w:eastAsia="Times New Roman" w:hAnsi="Times New Roman" w:cs="Times New Roman"/>
                <w:sz w:val="20"/>
                <w:szCs w:val="20"/>
                <w:lang w:bidi="ar-SA"/>
              </w:rPr>
              <w:t>г</w:t>
            </w:r>
            <w:proofErr w:type="gramStart"/>
            <w:r w:rsidRPr="00FD751B">
              <w:rPr>
                <w:rFonts w:ascii="Times New Roman" w:eastAsia="Times New Roman" w:hAnsi="Times New Roman" w:cs="Times New Roman"/>
                <w:sz w:val="20"/>
                <w:szCs w:val="20"/>
                <w:lang w:bidi="ar-SA"/>
              </w:rPr>
              <w:t>.С</w:t>
            </w:r>
            <w:proofErr w:type="gramEnd"/>
            <w:r w:rsidRPr="00FD751B">
              <w:rPr>
                <w:rFonts w:ascii="Times New Roman" w:eastAsia="Times New Roman" w:hAnsi="Times New Roman" w:cs="Times New Roman"/>
                <w:sz w:val="20"/>
                <w:szCs w:val="20"/>
                <w:lang w:bidi="ar-SA"/>
              </w:rPr>
              <w:t>таврополя</w:t>
            </w:r>
            <w:proofErr w:type="spellEnd"/>
            <w:r w:rsidRPr="00FD751B">
              <w:rPr>
                <w:rFonts w:ascii="Times New Roman" w:eastAsia="Times New Roman" w:hAnsi="Times New Roman" w:cs="Times New Roman"/>
                <w:sz w:val="20"/>
                <w:szCs w:val="20"/>
                <w:lang w:bidi="ar-SA"/>
              </w:rPr>
              <w:t xml:space="preserve"> от 24.12.2015 г. б/н от 2015-12-24</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17</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82/1,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26:12:012502:2154</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3000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566</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11.02.2016, № 26-26/001-26-0-1-133/2010/2014-2, с 14.02.2014 по 13.02.2017. </w:t>
            </w:r>
            <w:proofErr w:type="gramStart"/>
            <w:r w:rsidRPr="00FD751B">
              <w:rPr>
                <w:rFonts w:ascii="Times New Roman" w:eastAsia="Times New Roman" w:hAnsi="Times New Roman" w:cs="Times New Roman"/>
                <w:sz w:val="20"/>
                <w:szCs w:val="20"/>
                <w:lang w:bidi="ar-SA"/>
              </w:rPr>
              <w:t xml:space="preserve">Общество с ограниченной ответственностью "ГАММА" ИНН:2320222084 ОГРН:1142366008718 КПП:232001001.Соглашение о передаче прав и обязанностей по договору аренды земельного участка в границах земель </w:t>
            </w:r>
            <w:proofErr w:type="spellStart"/>
            <w:r w:rsidRPr="00FD751B">
              <w:rPr>
                <w:rFonts w:ascii="Times New Roman" w:eastAsia="Times New Roman" w:hAnsi="Times New Roman" w:cs="Times New Roman"/>
                <w:sz w:val="20"/>
                <w:szCs w:val="20"/>
                <w:lang w:bidi="ar-SA"/>
              </w:rPr>
              <w:t>муниципальногго</w:t>
            </w:r>
            <w:proofErr w:type="spellEnd"/>
            <w:r w:rsidRPr="00FD751B">
              <w:rPr>
                <w:rFonts w:ascii="Times New Roman" w:eastAsia="Times New Roman" w:hAnsi="Times New Roman" w:cs="Times New Roman"/>
                <w:sz w:val="20"/>
                <w:szCs w:val="20"/>
                <w:lang w:bidi="ar-SA"/>
              </w:rPr>
              <w:t xml:space="preserve"> образования г. Ставрополь №3137 от 25.02.2014 от 30.12.2014 г. б/н от 2014-12-30; Договор аренды земельного участка в границах земель муниципального образования г. Ставрополь №3137 от 25.02.2014 г. 3137 от 2014-02-25</w:t>
            </w:r>
            <w:proofErr w:type="gramEnd"/>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18</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82/1 , квартал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26:12:012502:536</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100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Не зарегистрировано</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17</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19</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дом 84/4, квартал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26:12:012502:128</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5119</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Долевое участие в строительстве жилья</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149</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84 записей о регистрации прав по долевому участию в строительстве жилья</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20</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84/3 ,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26:12:012502:219</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3010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45</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15.06.2012, № 26-26-01/057/2012-912, с </w:t>
            </w:r>
            <w:proofErr w:type="spellStart"/>
            <w:proofErr w:type="gramStart"/>
            <w:r w:rsidRPr="00FD751B">
              <w:rPr>
                <w:rFonts w:ascii="Times New Roman" w:eastAsia="Times New Roman" w:hAnsi="Times New Roman" w:cs="Times New Roman"/>
                <w:sz w:val="20"/>
                <w:szCs w:val="20"/>
                <w:lang w:bidi="ar-SA"/>
              </w:rPr>
              <w:t>с</w:t>
            </w:r>
            <w:proofErr w:type="spellEnd"/>
            <w:proofErr w:type="gramEnd"/>
            <w:r w:rsidRPr="00FD751B">
              <w:rPr>
                <w:rFonts w:ascii="Times New Roman" w:eastAsia="Times New Roman" w:hAnsi="Times New Roman" w:cs="Times New Roman"/>
                <w:sz w:val="20"/>
                <w:szCs w:val="20"/>
                <w:lang w:bidi="ar-SA"/>
              </w:rPr>
              <w:t xml:space="preserve"> 12.03.2012 по 11.03.2015. Общество с ограниченной ответственностью "</w:t>
            </w:r>
            <w:proofErr w:type="spellStart"/>
            <w:r w:rsidRPr="00FD751B">
              <w:rPr>
                <w:rFonts w:ascii="Times New Roman" w:eastAsia="Times New Roman" w:hAnsi="Times New Roman" w:cs="Times New Roman"/>
                <w:sz w:val="20"/>
                <w:szCs w:val="20"/>
                <w:lang w:bidi="ar-SA"/>
              </w:rPr>
              <w:t>Банго</w:t>
            </w:r>
            <w:proofErr w:type="spellEnd"/>
            <w:r w:rsidRPr="00FD751B">
              <w:rPr>
                <w:rFonts w:ascii="Times New Roman" w:eastAsia="Times New Roman" w:hAnsi="Times New Roman" w:cs="Times New Roman"/>
                <w:sz w:val="20"/>
                <w:szCs w:val="20"/>
                <w:lang w:bidi="ar-SA"/>
              </w:rPr>
              <w:t xml:space="preserve">" ИНН:2635081623 ОГРН:1052604182400 КПП:263501001. Договор аренды земельного участка в границах земель муниципального </w:t>
            </w:r>
            <w:r w:rsidRPr="00FD751B">
              <w:rPr>
                <w:rFonts w:ascii="Times New Roman" w:eastAsia="Times New Roman" w:hAnsi="Times New Roman" w:cs="Times New Roman"/>
                <w:sz w:val="20"/>
                <w:szCs w:val="20"/>
                <w:lang w:bidi="ar-SA"/>
              </w:rPr>
              <w:lastRenderedPageBreak/>
              <w:t>образования г. Ставрополь №517 от 16.05.2012 г. 517 от 2012-05-16</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21</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82/2</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26:12:012502:3316</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11692</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3211</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31.10.2014, № 26-26-01/076/2014-734, с 08.09.2014 по 07.09.2017. </w:t>
            </w:r>
            <w:proofErr w:type="spellStart"/>
            <w:r w:rsidRPr="00FD751B">
              <w:rPr>
                <w:rFonts w:ascii="Times New Roman" w:eastAsia="Times New Roman" w:hAnsi="Times New Roman" w:cs="Times New Roman"/>
                <w:sz w:val="20"/>
                <w:szCs w:val="20"/>
                <w:lang w:bidi="ar-SA"/>
              </w:rPr>
              <w:t>Дышеков</w:t>
            </w:r>
            <w:proofErr w:type="spellEnd"/>
            <w:r w:rsidRPr="00FD751B">
              <w:rPr>
                <w:rFonts w:ascii="Times New Roman" w:eastAsia="Times New Roman" w:hAnsi="Times New Roman" w:cs="Times New Roman"/>
                <w:sz w:val="20"/>
                <w:szCs w:val="20"/>
                <w:lang w:bidi="ar-SA"/>
              </w:rPr>
              <w:t xml:space="preserve"> Рашид </w:t>
            </w:r>
            <w:proofErr w:type="spellStart"/>
            <w:r w:rsidRPr="00FD751B">
              <w:rPr>
                <w:rFonts w:ascii="Times New Roman" w:eastAsia="Times New Roman" w:hAnsi="Times New Roman" w:cs="Times New Roman"/>
                <w:sz w:val="20"/>
                <w:szCs w:val="20"/>
                <w:lang w:bidi="ar-SA"/>
              </w:rPr>
              <w:t>Султанович</w:t>
            </w:r>
            <w:proofErr w:type="spellEnd"/>
            <w:r w:rsidRPr="00FD751B">
              <w:rPr>
                <w:rFonts w:ascii="Times New Roman" w:eastAsia="Times New Roman" w:hAnsi="Times New Roman" w:cs="Times New Roman"/>
                <w:sz w:val="20"/>
                <w:szCs w:val="20"/>
                <w:lang w:bidi="ar-SA"/>
              </w:rPr>
              <w:t>. Дополнительное соглашение об изменении вида разрешенного использования земельного участка к договору аренды земельного участка от 24.09.2014 № 4153 №278 от 29.05.2015 г. 278 от 2015-05-29. Договор аренды земельного участка в границах земель муниципального образования г. Ставрополь №4153 от 24.09.2014 г. 4153 от 2014-09-24</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22</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84/2 , квартал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26:12:012502:206</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6468</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Долевое участие в строительстве жилья</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2200</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15 записей о регистрации прав по долевому участию в строительстве жилья</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23</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в районе нежилого здания №86</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26:12:012502:2204</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398</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316</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16.10.2014, № 26-26-01/062/2014-779, с 27.03.2014 по 26.03.2019. </w:t>
            </w:r>
            <w:proofErr w:type="spellStart"/>
            <w:r w:rsidRPr="00FD751B">
              <w:rPr>
                <w:rFonts w:ascii="Times New Roman" w:eastAsia="Times New Roman" w:hAnsi="Times New Roman" w:cs="Times New Roman"/>
                <w:sz w:val="20"/>
                <w:szCs w:val="20"/>
                <w:lang w:bidi="ar-SA"/>
              </w:rPr>
              <w:t>Кадаев</w:t>
            </w:r>
            <w:proofErr w:type="spellEnd"/>
            <w:r w:rsidRPr="00FD751B">
              <w:rPr>
                <w:rFonts w:ascii="Times New Roman" w:eastAsia="Times New Roman" w:hAnsi="Times New Roman" w:cs="Times New Roman"/>
                <w:sz w:val="20"/>
                <w:szCs w:val="20"/>
                <w:lang w:bidi="ar-SA"/>
              </w:rPr>
              <w:t xml:space="preserve"> Николай </w:t>
            </w:r>
            <w:proofErr w:type="spellStart"/>
            <w:r w:rsidRPr="00FD751B">
              <w:rPr>
                <w:rFonts w:ascii="Times New Roman" w:eastAsia="Times New Roman" w:hAnsi="Times New Roman" w:cs="Times New Roman"/>
                <w:sz w:val="20"/>
                <w:szCs w:val="20"/>
                <w:lang w:bidi="ar-SA"/>
              </w:rPr>
              <w:t>Шалваевич</w:t>
            </w:r>
            <w:proofErr w:type="spellEnd"/>
            <w:r w:rsidRPr="00FD751B">
              <w:rPr>
                <w:rFonts w:ascii="Times New Roman" w:eastAsia="Times New Roman" w:hAnsi="Times New Roman" w:cs="Times New Roman"/>
                <w:sz w:val="20"/>
                <w:szCs w:val="20"/>
                <w:lang w:bidi="ar-SA"/>
              </w:rPr>
              <w:t>. Договор аренды земельного участка в границах земель муниципального образования г. Ставрополь для целей, не связанных со строительством №3756 от 16.06.2014 г. 3756 от 2014-06-16</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24</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82б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26:12:012502:2615</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1600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Якушев Андрей Александрович</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Собственность 26-26-01/006/2014-500 31.03.2014</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508</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25</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Доваторцев,82а в </w:t>
            </w:r>
            <w:r w:rsidRPr="00FD751B">
              <w:rPr>
                <w:rFonts w:ascii="Times New Roman" w:eastAsia="Times New Roman" w:hAnsi="Times New Roman" w:cs="Times New Roman"/>
                <w:sz w:val="20"/>
                <w:szCs w:val="20"/>
                <w:lang w:bidi="ar-SA"/>
              </w:rPr>
              <w:lastRenderedPageBreak/>
              <w:t>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26:12:012502:2616</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1338</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roofErr w:type="spellStart"/>
            <w:r w:rsidRPr="00FD751B">
              <w:rPr>
                <w:rFonts w:ascii="Times New Roman" w:eastAsia="Times New Roman" w:hAnsi="Times New Roman" w:cs="Times New Roman"/>
                <w:sz w:val="20"/>
                <w:szCs w:val="20"/>
                <w:lang w:bidi="ar-SA"/>
              </w:rPr>
              <w:t>Карбанов</w:t>
            </w:r>
            <w:proofErr w:type="spellEnd"/>
            <w:r w:rsidRPr="00FD751B">
              <w:rPr>
                <w:rFonts w:ascii="Times New Roman" w:eastAsia="Times New Roman" w:hAnsi="Times New Roman" w:cs="Times New Roman"/>
                <w:sz w:val="20"/>
                <w:szCs w:val="20"/>
                <w:lang w:bidi="ar-SA"/>
              </w:rPr>
              <w:t xml:space="preserve"> Константин Иванович, Лазаренко Сергей Викторович</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Долевая собственность 1/2 №26-26-01/013/2014-817 </w:t>
            </w:r>
            <w:r w:rsidRPr="00FD751B">
              <w:rPr>
                <w:rFonts w:ascii="Times New Roman" w:eastAsia="Times New Roman" w:hAnsi="Times New Roman" w:cs="Times New Roman"/>
                <w:sz w:val="20"/>
                <w:szCs w:val="20"/>
                <w:lang w:bidi="ar-SA"/>
              </w:rPr>
              <w:lastRenderedPageBreak/>
              <w:t>11.07.2014</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719</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26</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84-б квартал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26:12:012502:540</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528</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120</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10.06.2015, № 26-26/001-26/001/203/2015-3486/4, с 14.02.2014 по 13.02.2019. </w:t>
            </w:r>
            <w:proofErr w:type="spellStart"/>
            <w:r w:rsidRPr="00FD751B">
              <w:rPr>
                <w:rFonts w:ascii="Times New Roman" w:eastAsia="Times New Roman" w:hAnsi="Times New Roman" w:cs="Times New Roman"/>
                <w:sz w:val="20"/>
                <w:szCs w:val="20"/>
                <w:lang w:bidi="ar-SA"/>
              </w:rPr>
              <w:t>Карбанов</w:t>
            </w:r>
            <w:proofErr w:type="spellEnd"/>
            <w:r w:rsidRPr="00FD751B">
              <w:rPr>
                <w:rFonts w:ascii="Times New Roman" w:eastAsia="Times New Roman" w:hAnsi="Times New Roman" w:cs="Times New Roman"/>
                <w:sz w:val="20"/>
                <w:szCs w:val="20"/>
                <w:lang w:bidi="ar-SA"/>
              </w:rPr>
              <w:t xml:space="preserve"> Константин Иванович. Договор аренды земельного участка в границах земель муниципального образования </w:t>
            </w:r>
            <w:proofErr w:type="spellStart"/>
            <w:r w:rsidRPr="00FD751B">
              <w:rPr>
                <w:rFonts w:ascii="Times New Roman" w:eastAsia="Times New Roman" w:hAnsi="Times New Roman" w:cs="Times New Roman"/>
                <w:sz w:val="20"/>
                <w:szCs w:val="20"/>
                <w:lang w:bidi="ar-SA"/>
              </w:rPr>
              <w:t>г</w:t>
            </w:r>
            <w:proofErr w:type="gramStart"/>
            <w:r w:rsidRPr="00FD751B">
              <w:rPr>
                <w:rFonts w:ascii="Times New Roman" w:eastAsia="Times New Roman" w:hAnsi="Times New Roman" w:cs="Times New Roman"/>
                <w:sz w:val="20"/>
                <w:szCs w:val="20"/>
                <w:lang w:bidi="ar-SA"/>
              </w:rPr>
              <w:t>.С</w:t>
            </w:r>
            <w:proofErr w:type="gramEnd"/>
            <w:r w:rsidRPr="00FD751B">
              <w:rPr>
                <w:rFonts w:ascii="Times New Roman" w:eastAsia="Times New Roman" w:hAnsi="Times New Roman" w:cs="Times New Roman"/>
                <w:sz w:val="20"/>
                <w:szCs w:val="20"/>
                <w:lang w:bidi="ar-SA"/>
              </w:rPr>
              <w:t>таврополь</w:t>
            </w:r>
            <w:proofErr w:type="spellEnd"/>
            <w:r w:rsidRPr="00FD751B">
              <w:rPr>
                <w:rFonts w:ascii="Times New Roman" w:eastAsia="Times New Roman" w:hAnsi="Times New Roman" w:cs="Times New Roman"/>
                <w:sz w:val="20"/>
                <w:szCs w:val="20"/>
                <w:lang w:bidi="ar-SA"/>
              </w:rPr>
              <w:t xml:space="preserve"> для целей, не связанных со строительством №4778 от 18.05.2015 г. 4778 от 2015-05-18</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27</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84-б квартал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26:12:012502:114</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300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roofErr w:type="spellStart"/>
            <w:r w:rsidRPr="00FD751B">
              <w:rPr>
                <w:rFonts w:ascii="Times New Roman" w:eastAsia="Times New Roman" w:hAnsi="Times New Roman" w:cs="Times New Roman"/>
                <w:sz w:val="20"/>
                <w:szCs w:val="20"/>
                <w:lang w:bidi="ar-SA"/>
              </w:rPr>
              <w:t>Карбанов</w:t>
            </w:r>
            <w:proofErr w:type="spellEnd"/>
            <w:r w:rsidRPr="00FD751B">
              <w:rPr>
                <w:rFonts w:ascii="Times New Roman" w:eastAsia="Times New Roman" w:hAnsi="Times New Roman" w:cs="Times New Roman"/>
                <w:sz w:val="20"/>
                <w:szCs w:val="20"/>
                <w:lang w:bidi="ar-SA"/>
              </w:rPr>
              <w:t xml:space="preserve"> Константин Иванович</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Собственность 26-26-12/068/2009-001 14.05.2009</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15</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28</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в районе нежилого здания №84 б по улице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xml:space="preserve">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26:12:012502:839</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300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239</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22.07.2013, № 26-26-01/067/2013-518, с 24.10.2012 по 23.10.2017. </w:t>
            </w:r>
            <w:proofErr w:type="spellStart"/>
            <w:r w:rsidRPr="00FD751B">
              <w:rPr>
                <w:rFonts w:ascii="Times New Roman" w:eastAsia="Times New Roman" w:hAnsi="Times New Roman" w:cs="Times New Roman"/>
                <w:sz w:val="20"/>
                <w:szCs w:val="20"/>
                <w:lang w:bidi="ar-SA"/>
              </w:rPr>
              <w:t>Карбанов</w:t>
            </w:r>
            <w:proofErr w:type="spellEnd"/>
            <w:r w:rsidRPr="00FD751B">
              <w:rPr>
                <w:rFonts w:ascii="Times New Roman" w:eastAsia="Times New Roman" w:hAnsi="Times New Roman" w:cs="Times New Roman"/>
                <w:sz w:val="20"/>
                <w:szCs w:val="20"/>
                <w:lang w:bidi="ar-SA"/>
              </w:rPr>
              <w:t xml:space="preserve"> Константин Иванович. Договор аренды земельного участка в границах земель муниципального образования </w:t>
            </w:r>
            <w:proofErr w:type="spellStart"/>
            <w:r w:rsidRPr="00FD751B">
              <w:rPr>
                <w:rFonts w:ascii="Times New Roman" w:eastAsia="Times New Roman" w:hAnsi="Times New Roman" w:cs="Times New Roman"/>
                <w:sz w:val="20"/>
                <w:szCs w:val="20"/>
                <w:lang w:bidi="ar-SA"/>
              </w:rPr>
              <w:t>г</w:t>
            </w:r>
            <w:proofErr w:type="gramStart"/>
            <w:r w:rsidRPr="00FD751B">
              <w:rPr>
                <w:rFonts w:ascii="Times New Roman" w:eastAsia="Times New Roman" w:hAnsi="Times New Roman" w:cs="Times New Roman"/>
                <w:sz w:val="20"/>
                <w:szCs w:val="20"/>
                <w:lang w:bidi="ar-SA"/>
              </w:rPr>
              <w:t>.С</w:t>
            </w:r>
            <w:proofErr w:type="gramEnd"/>
            <w:r w:rsidRPr="00FD751B">
              <w:rPr>
                <w:rFonts w:ascii="Times New Roman" w:eastAsia="Times New Roman" w:hAnsi="Times New Roman" w:cs="Times New Roman"/>
                <w:sz w:val="20"/>
                <w:szCs w:val="20"/>
                <w:lang w:bidi="ar-SA"/>
              </w:rPr>
              <w:t>таврополь</w:t>
            </w:r>
            <w:proofErr w:type="spellEnd"/>
            <w:r w:rsidRPr="00FD751B">
              <w:rPr>
                <w:rFonts w:ascii="Times New Roman" w:eastAsia="Times New Roman" w:hAnsi="Times New Roman" w:cs="Times New Roman"/>
                <w:sz w:val="20"/>
                <w:szCs w:val="20"/>
                <w:lang w:bidi="ar-SA"/>
              </w:rPr>
              <w:t xml:space="preserve"> для целей, не связанных со строительством №2139 от 17.06.2013 г. 2139 от 2013-06-17</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29</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82,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26:12:012502:773</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3329</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2592</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08.02.2012, № 26-26-01/012/2012-025, с 25.03.2011 по 24.03.2016. Общество с ограниченной ответственностью Производственно-коммерческое предприятие "</w:t>
            </w:r>
            <w:proofErr w:type="spellStart"/>
            <w:r w:rsidRPr="00FD751B">
              <w:rPr>
                <w:rFonts w:ascii="Times New Roman" w:eastAsia="Times New Roman" w:hAnsi="Times New Roman" w:cs="Times New Roman"/>
                <w:sz w:val="20"/>
                <w:szCs w:val="20"/>
                <w:lang w:bidi="ar-SA"/>
              </w:rPr>
              <w:t>Ставпромкомплект</w:t>
            </w:r>
            <w:proofErr w:type="spellEnd"/>
            <w:r w:rsidRPr="00FD751B">
              <w:rPr>
                <w:rFonts w:ascii="Times New Roman" w:eastAsia="Times New Roman" w:hAnsi="Times New Roman" w:cs="Times New Roman"/>
                <w:sz w:val="20"/>
                <w:szCs w:val="20"/>
                <w:lang w:bidi="ar-SA"/>
              </w:rPr>
              <w:t>" ИНН:2635035017 ОГРН:1022601993908 КПП:263501001. Договор аренды земельного участка в границах земель муниципального образования г. Ставрополь №9024 от 20.12.2011 г. 9024 от 2011-12-20</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30</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xml:space="preserve">, 82, в </w:t>
            </w:r>
            <w:r w:rsidRPr="00FD751B">
              <w:rPr>
                <w:rFonts w:ascii="Times New Roman" w:eastAsia="Times New Roman" w:hAnsi="Times New Roman" w:cs="Times New Roman"/>
                <w:sz w:val="20"/>
                <w:szCs w:val="20"/>
                <w:lang w:bidi="ar-SA"/>
              </w:rPr>
              <w:lastRenderedPageBreak/>
              <w:t>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26:12:012502:772</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1093</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348</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08.02.2012, № 26-26-01/012/2012-024, с 25.03.2011 по 24.03.2021. Общество с ограниченной ответственностью Производственно-</w:t>
            </w:r>
            <w:r w:rsidRPr="00FD751B">
              <w:rPr>
                <w:rFonts w:ascii="Times New Roman" w:eastAsia="Times New Roman" w:hAnsi="Times New Roman" w:cs="Times New Roman"/>
                <w:sz w:val="20"/>
                <w:szCs w:val="20"/>
                <w:lang w:bidi="ar-SA"/>
              </w:rPr>
              <w:lastRenderedPageBreak/>
              <w:t>коммерческое предприятие "</w:t>
            </w:r>
            <w:proofErr w:type="spellStart"/>
            <w:r w:rsidRPr="00FD751B">
              <w:rPr>
                <w:rFonts w:ascii="Times New Roman" w:eastAsia="Times New Roman" w:hAnsi="Times New Roman" w:cs="Times New Roman"/>
                <w:sz w:val="20"/>
                <w:szCs w:val="20"/>
                <w:lang w:bidi="ar-SA"/>
              </w:rPr>
              <w:t>Ставпромкомплект</w:t>
            </w:r>
            <w:proofErr w:type="spellEnd"/>
            <w:r w:rsidRPr="00FD751B">
              <w:rPr>
                <w:rFonts w:ascii="Times New Roman" w:eastAsia="Times New Roman" w:hAnsi="Times New Roman" w:cs="Times New Roman"/>
                <w:sz w:val="20"/>
                <w:szCs w:val="20"/>
                <w:lang w:bidi="ar-SA"/>
              </w:rPr>
              <w:t>" ИНН:2635035017 ОГРН:1022601993908 КПП:263501001. Договор аренды земельного участка в границах земель муниципального образования г. Ставрополь №8951 от 20.12.2011 г. 8951 от 2011-12-20. Договор ипотеки (последующая ипотека) №50 от 22.12.2015 г. 50 от 2015-12-22, с 25.12.2015 по 16.06.2017</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31</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город Ставрополь, улица Южный Обход, 1а в квартале 531</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26:12:012502:87</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4257</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279</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06.03.2014, № 26-0-1-117/2001/2014-571, с 18.12.2013 по 18.12.2016. Мусаева </w:t>
            </w:r>
            <w:proofErr w:type="spellStart"/>
            <w:r w:rsidRPr="00FD751B">
              <w:rPr>
                <w:rFonts w:ascii="Times New Roman" w:eastAsia="Times New Roman" w:hAnsi="Times New Roman" w:cs="Times New Roman"/>
                <w:sz w:val="20"/>
                <w:szCs w:val="20"/>
                <w:lang w:bidi="ar-SA"/>
              </w:rPr>
              <w:t>Шенаят</w:t>
            </w:r>
            <w:proofErr w:type="spellEnd"/>
            <w:r w:rsidRPr="00FD751B">
              <w:rPr>
                <w:rFonts w:ascii="Times New Roman" w:eastAsia="Times New Roman" w:hAnsi="Times New Roman" w:cs="Times New Roman"/>
                <w:sz w:val="20"/>
                <w:szCs w:val="20"/>
                <w:lang w:bidi="ar-SA"/>
              </w:rPr>
              <w:t xml:space="preserve"> </w:t>
            </w:r>
            <w:proofErr w:type="spellStart"/>
            <w:r w:rsidRPr="00FD751B">
              <w:rPr>
                <w:rFonts w:ascii="Times New Roman" w:eastAsia="Times New Roman" w:hAnsi="Times New Roman" w:cs="Times New Roman"/>
                <w:sz w:val="20"/>
                <w:szCs w:val="20"/>
                <w:lang w:bidi="ar-SA"/>
              </w:rPr>
              <w:t>Зияддин-Кызы</w:t>
            </w:r>
            <w:proofErr w:type="spellEnd"/>
            <w:r w:rsidRPr="00FD751B">
              <w:rPr>
                <w:rFonts w:ascii="Times New Roman" w:eastAsia="Times New Roman" w:hAnsi="Times New Roman" w:cs="Times New Roman"/>
                <w:sz w:val="20"/>
                <w:szCs w:val="20"/>
                <w:lang w:bidi="ar-SA"/>
              </w:rPr>
              <w:t xml:space="preserve">. Договор аренды земельного участка в границах земель муниципального образования </w:t>
            </w:r>
            <w:proofErr w:type="spellStart"/>
            <w:r w:rsidRPr="00FD751B">
              <w:rPr>
                <w:rFonts w:ascii="Times New Roman" w:eastAsia="Times New Roman" w:hAnsi="Times New Roman" w:cs="Times New Roman"/>
                <w:sz w:val="20"/>
                <w:szCs w:val="20"/>
                <w:lang w:bidi="ar-SA"/>
              </w:rPr>
              <w:t>г</w:t>
            </w:r>
            <w:proofErr w:type="gramStart"/>
            <w:r w:rsidRPr="00FD751B">
              <w:rPr>
                <w:rFonts w:ascii="Times New Roman" w:eastAsia="Times New Roman" w:hAnsi="Times New Roman" w:cs="Times New Roman"/>
                <w:sz w:val="20"/>
                <w:szCs w:val="20"/>
                <w:lang w:bidi="ar-SA"/>
              </w:rPr>
              <w:t>.С</w:t>
            </w:r>
            <w:proofErr w:type="gramEnd"/>
            <w:r w:rsidRPr="00FD751B">
              <w:rPr>
                <w:rFonts w:ascii="Times New Roman" w:eastAsia="Times New Roman" w:hAnsi="Times New Roman" w:cs="Times New Roman"/>
                <w:sz w:val="20"/>
                <w:szCs w:val="20"/>
                <w:lang w:bidi="ar-SA"/>
              </w:rPr>
              <w:t>таврополь</w:t>
            </w:r>
            <w:proofErr w:type="spellEnd"/>
            <w:r w:rsidRPr="00FD751B">
              <w:rPr>
                <w:rFonts w:ascii="Times New Roman" w:eastAsia="Times New Roman" w:hAnsi="Times New Roman" w:cs="Times New Roman"/>
                <w:sz w:val="20"/>
                <w:szCs w:val="20"/>
                <w:lang w:bidi="ar-SA"/>
              </w:rPr>
              <w:t xml:space="preserve"> №3076 от 10.02.2014 г. 3076 от 2014-02-10</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32</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город Ставрополь, улица Южный Обход, 1Б</w:t>
            </w:r>
            <w:proofErr w:type="gramStart"/>
            <w:r w:rsidRPr="00FD751B">
              <w:rPr>
                <w:rFonts w:ascii="Times New Roman" w:eastAsia="Times New Roman" w:hAnsi="Times New Roman" w:cs="Times New Roman"/>
                <w:sz w:val="20"/>
                <w:szCs w:val="20"/>
                <w:lang w:bidi="ar-SA"/>
              </w:rPr>
              <w:t xml:space="preserve"> ,</w:t>
            </w:r>
            <w:proofErr w:type="gramEnd"/>
            <w:r w:rsidRPr="00FD751B">
              <w:rPr>
                <w:rFonts w:ascii="Times New Roman" w:eastAsia="Times New Roman" w:hAnsi="Times New Roman" w:cs="Times New Roman"/>
                <w:sz w:val="20"/>
                <w:szCs w:val="20"/>
                <w:lang w:bidi="ar-SA"/>
              </w:rPr>
              <w:t xml:space="preserve"> квартал 531</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26:12:012502:175</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5887</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99</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10.09.2013, № 26-26-01/085/2013-732, с 07.09.2012 по 06.09.2022. Общество с ограниченной ответственностью "Авангард" ИНН:2634063364 ОГРН:1042600332917 КПП:263401001. Договор аренды земельного участка в границах земель муниципального образования г. Ставрополь №1741 от 20.03.2013 г. 1741 от 2013-03-20</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33</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город Ставрополь, улица Южный Обход, 1г в квартале 531</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26:12:012502:185</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792</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15</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27.09.2012, № 26-26-01/102/2012-416, с 17.05.2012 по 16.05.2022. Общество с ограниченной ответственностью "ИНТЕГРАЛ" ИНН:2635079180 ОГРН:1052600305658 КПП:263501001. Договор аренды земельного участка в границах земель муниципального образования г. Ставрополь №400 от 21.06.2012 г. 400 от 2012-06-21. Ипотека.</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34</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город Ставрополь, улица Южный обход ,3б в квартале 531</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26:12:012502:802</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2500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1184</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05.03.2015, № 26-26/001-26/001/202/2015-2499/3,с 02.10.2014 по 01.10.2024. </w:t>
            </w:r>
            <w:proofErr w:type="spellStart"/>
            <w:r w:rsidRPr="00FD751B">
              <w:rPr>
                <w:rFonts w:ascii="Times New Roman" w:eastAsia="Times New Roman" w:hAnsi="Times New Roman" w:cs="Times New Roman"/>
                <w:sz w:val="20"/>
                <w:szCs w:val="20"/>
                <w:lang w:bidi="ar-SA"/>
              </w:rPr>
              <w:t>Сотниченко</w:t>
            </w:r>
            <w:proofErr w:type="spellEnd"/>
            <w:r w:rsidRPr="00FD751B">
              <w:rPr>
                <w:rFonts w:ascii="Times New Roman" w:eastAsia="Times New Roman" w:hAnsi="Times New Roman" w:cs="Times New Roman"/>
                <w:sz w:val="20"/>
                <w:szCs w:val="20"/>
                <w:lang w:bidi="ar-SA"/>
              </w:rPr>
              <w:t xml:space="preserve"> Инна Александровна. Договор аренды земельного участка в границах земель муниципального образования г. Ставрополя №4355 от 27.11.2014 г. 4355 от 2014-11-27; Договор о передаче прав и обязанностей (перенайме) по договору аренды земельного участка в границах земель муниципального образования </w:t>
            </w:r>
            <w:proofErr w:type="spellStart"/>
            <w:r w:rsidRPr="00FD751B">
              <w:rPr>
                <w:rFonts w:ascii="Times New Roman" w:eastAsia="Times New Roman" w:hAnsi="Times New Roman" w:cs="Times New Roman"/>
                <w:sz w:val="20"/>
                <w:szCs w:val="20"/>
                <w:lang w:bidi="ar-SA"/>
              </w:rPr>
              <w:t>г</w:t>
            </w:r>
            <w:proofErr w:type="gramStart"/>
            <w:r w:rsidRPr="00FD751B">
              <w:rPr>
                <w:rFonts w:ascii="Times New Roman" w:eastAsia="Times New Roman" w:hAnsi="Times New Roman" w:cs="Times New Roman"/>
                <w:sz w:val="20"/>
                <w:szCs w:val="20"/>
                <w:lang w:bidi="ar-SA"/>
              </w:rPr>
              <w:t>.С</w:t>
            </w:r>
            <w:proofErr w:type="gramEnd"/>
            <w:r w:rsidRPr="00FD751B">
              <w:rPr>
                <w:rFonts w:ascii="Times New Roman" w:eastAsia="Times New Roman" w:hAnsi="Times New Roman" w:cs="Times New Roman"/>
                <w:sz w:val="20"/>
                <w:szCs w:val="20"/>
                <w:lang w:bidi="ar-SA"/>
              </w:rPr>
              <w:t>таврополя</w:t>
            </w:r>
            <w:proofErr w:type="spellEnd"/>
            <w:r w:rsidRPr="00FD751B">
              <w:rPr>
                <w:rFonts w:ascii="Times New Roman" w:eastAsia="Times New Roman" w:hAnsi="Times New Roman" w:cs="Times New Roman"/>
                <w:sz w:val="20"/>
                <w:szCs w:val="20"/>
                <w:lang w:bidi="ar-SA"/>
              </w:rPr>
              <w:t xml:space="preserve"> от 10.02.2015 г. б/н от 2015-02-10</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35</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город Ставрополь, улица Южный Обход, 1/1 , квартал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26:12:012502:477</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10250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1518</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23.05.2016, № 26-26/001-26/001/201/2016-6145/2, с 15.09.2014 по 14.09.2017. Общество с ограниченной ответственностью МУ-1 "СЕВКАВЛИФТ" ИНН:2635814599 ОГРН:1122651025100 КПП:263501001. Договор аренды земельного участка в границах земель муниципального образования г. Ставрополь №4136 от 19.09.2014 г. 4136 от 2014-09-19.</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36</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город Ставрополь, улица Алмазная, 20/3, квартал 535</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26:12:012502:745</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8190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Не зарегистрировано</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3626</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37</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город Ставрополь, улица Кленовая, 31</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26:12:012502:406</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700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Листопад Андрей Валентинович</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Собственность 26-26-01/071/2010-357 20.05.2010</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394</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38</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82/3,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26:12:012502:4902</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4475</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606</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10.11.2015, № 26-26/001-26/001/204/2015-9774/3, с 21.05.2015 по 20.05.2018. </w:t>
            </w:r>
            <w:proofErr w:type="spellStart"/>
            <w:r w:rsidRPr="00FD751B">
              <w:rPr>
                <w:rFonts w:ascii="Times New Roman" w:eastAsia="Times New Roman" w:hAnsi="Times New Roman" w:cs="Times New Roman"/>
                <w:sz w:val="20"/>
                <w:szCs w:val="20"/>
                <w:lang w:bidi="ar-SA"/>
              </w:rPr>
              <w:t>Ватаев</w:t>
            </w:r>
            <w:proofErr w:type="spellEnd"/>
            <w:r w:rsidRPr="00FD751B">
              <w:rPr>
                <w:rFonts w:ascii="Times New Roman" w:eastAsia="Times New Roman" w:hAnsi="Times New Roman" w:cs="Times New Roman"/>
                <w:sz w:val="20"/>
                <w:szCs w:val="20"/>
                <w:lang w:bidi="ar-SA"/>
              </w:rPr>
              <w:t xml:space="preserve"> </w:t>
            </w:r>
            <w:proofErr w:type="spellStart"/>
            <w:r w:rsidRPr="00FD751B">
              <w:rPr>
                <w:rFonts w:ascii="Times New Roman" w:eastAsia="Times New Roman" w:hAnsi="Times New Roman" w:cs="Times New Roman"/>
                <w:sz w:val="20"/>
                <w:szCs w:val="20"/>
                <w:lang w:bidi="ar-SA"/>
              </w:rPr>
              <w:t>Бимболат</w:t>
            </w:r>
            <w:proofErr w:type="spellEnd"/>
            <w:r w:rsidRPr="00FD751B">
              <w:rPr>
                <w:rFonts w:ascii="Times New Roman" w:eastAsia="Times New Roman" w:hAnsi="Times New Roman" w:cs="Times New Roman"/>
                <w:sz w:val="20"/>
                <w:szCs w:val="20"/>
                <w:lang w:bidi="ar-SA"/>
              </w:rPr>
              <w:t xml:space="preserve"> </w:t>
            </w:r>
            <w:proofErr w:type="spellStart"/>
            <w:r w:rsidRPr="00FD751B">
              <w:rPr>
                <w:rFonts w:ascii="Times New Roman" w:eastAsia="Times New Roman" w:hAnsi="Times New Roman" w:cs="Times New Roman"/>
                <w:sz w:val="20"/>
                <w:szCs w:val="20"/>
                <w:lang w:bidi="ar-SA"/>
              </w:rPr>
              <w:t>Зелимханович</w:t>
            </w:r>
            <w:proofErr w:type="spellEnd"/>
            <w:r w:rsidRPr="00FD751B">
              <w:rPr>
                <w:rFonts w:ascii="Times New Roman" w:eastAsia="Times New Roman" w:hAnsi="Times New Roman" w:cs="Times New Roman"/>
                <w:sz w:val="20"/>
                <w:szCs w:val="20"/>
                <w:lang w:bidi="ar-SA"/>
              </w:rPr>
              <w:t xml:space="preserve">. Договор о передаче прав и обязанностей (о перенайме) от 30.09.2015 </w:t>
            </w:r>
            <w:proofErr w:type="gramStart"/>
            <w:r w:rsidRPr="00FD751B">
              <w:rPr>
                <w:rFonts w:ascii="Times New Roman" w:eastAsia="Times New Roman" w:hAnsi="Times New Roman" w:cs="Times New Roman"/>
                <w:sz w:val="20"/>
                <w:szCs w:val="20"/>
                <w:lang w:bidi="ar-SA"/>
              </w:rPr>
              <w:t>г. б</w:t>
            </w:r>
            <w:proofErr w:type="gramEnd"/>
            <w:r w:rsidRPr="00FD751B">
              <w:rPr>
                <w:rFonts w:ascii="Times New Roman" w:eastAsia="Times New Roman" w:hAnsi="Times New Roman" w:cs="Times New Roman"/>
                <w:sz w:val="20"/>
                <w:szCs w:val="20"/>
                <w:lang w:bidi="ar-SA"/>
              </w:rPr>
              <w:t xml:space="preserve">/н от 2015-09-30; </w:t>
            </w:r>
            <w:r w:rsidRPr="00FD751B">
              <w:rPr>
                <w:rFonts w:ascii="Times New Roman" w:eastAsia="Times New Roman" w:hAnsi="Times New Roman" w:cs="Times New Roman"/>
                <w:sz w:val="20"/>
                <w:szCs w:val="20"/>
                <w:lang w:bidi="ar-SA"/>
              </w:rPr>
              <w:lastRenderedPageBreak/>
              <w:t>Договор аренды земельного участка в границах земель муниципального образования г. Ставрополя №4847 от 22.05.2015 г. 4847 от 2015-05-22</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39</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дом 84/1</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26:12:012502:241</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6072</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Долевое участие в строительстве жилья</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1859</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58 записей о регистрации прав по долевому участию в строительстве жилья</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40</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84/5 в 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26:12:012502:792</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2200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2056</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09.03.2011, № 26-26-01/011/2011-738, с 03.12.2010 по 02.12.2013. Васильев Владислав Викторович. Договор аренды земельного участка в границах земель муниципального образования г. Ставрополь №8758 от 25.01.2011 г. 8758 от 2011-01-25. Арест - Определение Промышленного районного суда </w:t>
            </w:r>
            <w:proofErr w:type="spellStart"/>
            <w:r w:rsidRPr="00FD751B">
              <w:rPr>
                <w:rFonts w:ascii="Times New Roman" w:eastAsia="Times New Roman" w:hAnsi="Times New Roman" w:cs="Times New Roman"/>
                <w:sz w:val="20"/>
                <w:szCs w:val="20"/>
                <w:lang w:bidi="ar-SA"/>
              </w:rPr>
              <w:t>г</w:t>
            </w:r>
            <w:proofErr w:type="gramStart"/>
            <w:r w:rsidRPr="00FD751B">
              <w:rPr>
                <w:rFonts w:ascii="Times New Roman" w:eastAsia="Times New Roman" w:hAnsi="Times New Roman" w:cs="Times New Roman"/>
                <w:sz w:val="20"/>
                <w:szCs w:val="20"/>
                <w:lang w:bidi="ar-SA"/>
              </w:rPr>
              <w:t>.С</w:t>
            </w:r>
            <w:proofErr w:type="gramEnd"/>
            <w:r w:rsidRPr="00FD751B">
              <w:rPr>
                <w:rFonts w:ascii="Times New Roman" w:eastAsia="Times New Roman" w:hAnsi="Times New Roman" w:cs="Times New Roman"/>
                <w:sz w:val="20"/>
                <w:szCs w:val="20"/>
                <w:lang w:bidi="ar-SA"/>
              </w:rPr>
              <w:t>таврополя</w:t>
            </w:r>
            <w:proofErr w:type="spellEnd"/>
            <w:r w:rsidRPr="00FD751B">
              <w:rPr>
                <w:rFonts w:ascii="Times New Roman" w:eastAsia="Times New Roman" w:hAnsi="Times New Roman" w:cs="Times New Roman"/>
                <w:sz w:val="20"/>
                <w:szCs w:val="20"/>
                <w:lang w:bidi="ar-SA"/>
              </w:rPr>
              <w:t xml:space="preserve"> от 05.06.2015 г. б/н от 2015-06-05. Запрещение - Определение Промышленного районного суда </w:t>
            </w:r>
            <w:proofErr w:type="spellStart"/>
            <w:r w:rsidRPr="00FD751B">
              <w:rPr>
                <w:rFonts w:ascii="Times New Roman" w:eastAsia="Times New Roman" w:hAnsi="Times New Roman" w:cs="Times New Roman"/>
                <w:sz w:val="20"/>
                <w:szCs w:val="20"/>
                <w:lang w:bidi="ar-SA"/>
              </w:rPr>
              <w:t>г</w:t>
            </w:r>
            <w:proofErr w:type="gramStart"/>
            <w:r w:rsidRPr="00FD751B">
              <w:rPr>
                <w:rFonts w:ascii="Times New Roman" w:eastAsia="Times New Roman" w:hAnsi="Times New Roman" w:cs="Times New Roman"/>
                <w:sz w:val="20"/>
                <w:szCs w:val="20"/>
                <w:lang w:bidi="ar-SA"/>
              </w:rPr>
              <w:t>.С</w:t>
            </w:r>
            <w:proofErr w:type="gramEnd"/>
            <w:r w:rsidRPr="00FD751B">
              <w:rPr>
                <w:rFonts w:ascii="Times New Roman" w:eastAsia="Times New Roman" w:hAnsi="Times New Roman" w:cs="Times New Roman"/>
                <w:sz w:val="20"/>
                <w:szCs w:val="20"/>
                <w:lang w:bidi="ar-SA"/>
              </w:rPr>
              <w:t>таврополя</w:t>
            </w:r>
            <w:proofErr w:type="spellEnd"/>
            <w:r w:rsidRPr="00FD751B">
              <w:rPr>
                <w:rFonts w:ascii="Times New Roman" w:eastAsia="Times New Roman" w:hAnsi="Times New Roman" w:cs="Times New Roman"/>
                <w:sz w:val="20"/>
                <w:szCs w:val="20"/>
                <w:lang w:bidi="ar-SA"/>
              </w:rPr>
              <w:t xml:space="preserve"> от 05.06.2015 г. б/н от 2015-06-05</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41</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 Ставрополь, ул.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xml:space="preserve">, 90/6, район остановочного пункта "Жилой </w:t>
            </w:r>
            <w:proofErr w:type="spellStart"/>
            <w:r w:rsidRPr="00FD751B">
              <w:rPr>
                <w:rFonts w:ascii="Times New Roman" w:eastAsia="Times New Roman" w:hAnsi="Times New Roman" w:cs="Times New Roman"/>
                <w:sz w:val="20"/>
                <w:szCs w:val="20"/>
                <w:lang w:bidi="ar-SA"/>
              </w:rPr>
              <w:t>комплекс</w:t>
            </w:r>
            <w:proofErr w:type="gramStart"/>
            <w:r w:rsidRPr="00FD751B">
              <w:rPr>
                <w:rFonts w:ascii="Times New Roman" w:eastAsia="Times New Roman" w:hAnsi="Times New Roman" w:cs="Times New Roman"/>
                <w:sz w:val="20"/>
                <w:szCs w:val="20"/>
                <w:lang w:bidi="ar-SA"/>
              </w:rPr>
              <w:t>"Б</w:t>
            </w:r>
            <w:proofErr w:type="gramEnd"/>
            <w:r w:rsidRPr="00FD751B">
              <w:rPr>
                <w:rFonts w:ascii="Times New Roman" w:eastAsia="Times New Roman" w:hAnsi="Times New Roman" w:cs="Times New Roman"/>
                <w:sz w:val="20"/>
                <w:szCs w:val="20"/>
                <w:lang w:bidi="ar-SA"/>
              </w:rPr>
              <w:t>елый</w:t>
            </w:r>
            <w:proofErr w:type="spellEnd"/>
            <w:r w:rsidRPr="00FD751B">
              <w:rPr>
                <w:rFonts w:ascii="Times New Roman" w:eastAsia="Times New Roman" w:hAnsi="Times New Roman" w:cs="Times New Roman"/>
                <w:sz w:val="20"/>
                <w:szCs w:val="20"/>
                <w:lang w:bidi="ar-SA"/>
              </w:rPr>
              <w:t xml:space="preserve"> город"</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26:12:012502:2165</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1050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Права в ЕГРП не зарегистрированы</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1050</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В ГКН сведения имеют статус "Временный"</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42</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 Ставрополь, ул. Южный Обход, 1-а в квартале 531</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26:12:012502:156</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1952</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Права в ЕГРП не зарегистрированы</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1952</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В ГКН сведения имеют статус "Ранее учтенный"</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43</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улица </w:t>
            </w:r>
            <w:r w:rsidRPr="00FD751B">
              <w:rPr>
                <w:rFonts w:ascii="Times New Roman" w:eastAsia="Times New Roman" w:hAnsi="Times New Roman" w:cs="Times New Roman"/>
                <w:sz w:val="20"/>
                <w:szCs w:val="20"/>
                <w:lang w:bidi="ar-SA"/>
              </w:rPr>
              <w:lastRenderedPageBreak/>
              <w:t>Южный Обход, в районе нежилого здания 1-г в квартале 531</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26:12:012502:482</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924</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924</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18.04.2013, № 26-26-01/007/2013-578, с 25.07.2012 по 24.07.2017. Общество с ограниченной </w:t>
            </w:r>
            <w:r w:rsidRPr="00FD751B">
              <w:rPr>
                <w:rFonts w:ascii="Times New Roman" w:eastAsia="Times New Roman" w:hAnsi="Times New Roman" w:cs="Times New Roman"/>
                <w:sz w:val="20"/>
                <w:szCs w:val="20"/>
                <w:lang w:bidi="ar-SA"/>
              </w:rPr>
              <w:lastRenderedPageBreak/>
              <w:t>ответственностью "ИНТЕГРАЛ" ИНН:2635079180 ОГРН:1052600305658 КПП:263501001. Договор аренды земельного участка в границах земель муниципального образования г. Ставрополь №1462 от 04.02.2013 г. 1462 от 2013-02-04</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44</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город Ставрополь, улица Южный обход, в районе нежилого здания №3б</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26:12:012502:2113</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1757</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1757</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17.03.2016, № 26-26/001-26/001/200/2016-6480/3. </w:t>
            </w:r>
            <w:proofErr w:type="spellStart"/>
            <w:r w:rsidRPr="00FD751B">
              <w:rPr>
                <w:rFonts w:ascii="Times New Roman" w:eastAsia="Times New Roman" w:hAnsi="Times New Roman" w:cs="Times New Roman"/>
                <w:sz w:val="20"/>
                <w:szCs w:val="20"/>
                <w:lang w:bidi="ar-SA"/>
              </w:rPr>
              <w:t>Сотниченко</w:t>
            </w:r>
            <w:proofErr w:type="spellEnd"/>
            <w:r w:rsidRPr="00FD751B">
              <w:rPr>
                <w:rFonts w:ascii="Times New Roman" w:eastAsia="Times New Roman" w:hAnsi="Times New Roman" w:cs="Times New Roman"/>
                <w:sz w:val="20"/>
                <w:szCs w:val="20"/>
                <w:lang w:bidi="ar-SA"/>
              </w:rPr>
              <w:t xml:space="preserve"> Инна Александровна. Договор аренды земельного участка в границах земель муниципального образования </w:t>
            </w:r>
            <w:proofErr w:type="spellStart"/>
            <w:r w:rsidRPr="00FD751B">
              <w:rPr>
                <w:rFonts w:ascii="Times New Roman" w:eastAsia="Times New Roman" w:hAnsi="Times New Roman" w:cs="Times New Roman"/>
                <w:sz w:val="20"/>
                <w:szCs w:val="20"/>
                <w:lang w:bidi="ar-SA"/>
              </w:rPr>
              <w:t>г</w:t>
            </w:r>
            <w:proofErr w:type="gramStart"/>
            <w:r w:rsidRPr="00FD751B">
              <w:rPr>
                <w:rFonts w:ascii="Times New Roman" w:eastAsia="Times New Roman" w:hAnsi="Times New Roman" w:cs="Times New Roman"/>
                <w:sz w:val="20"/>
                <w:szCs w:val="20"/>
                <w:lang w:bidi="ar-SA"/>
              </w:rPr>
              <w:t>.С</w:t>
            </w:r>
            <w:proofErr w:type="gramEnd"/>
            <w:r w:rsidRPr="00FD751B">
              <w:rPr>
                <w:rFonts w:ascii="Times New Roman" w:eastAsia="Times New Roman" w:hAnsi="Times New Roman" w:cs="Times New Roman"/>
                <w:sz w:val="20"/>
                <w:szCs w:val="20"/>
                <w:lang w:bidi="ar-SA"/>
              </w:rPr>
              <w:t>таврополь</w:t>
            </w:r>
            <w:proofErr w:type="spellEnd"/>
            <w:r w:rsidRPr="00FD751B">
              <w:rPr>
                <w:rFonts w:ascii="Times New Roman" w:eastAsia="Times New Roman" w:hAnsi="Times New Roman" w:cs="Times New Roman"/>
                <w:sz w:val="20"/>
                <w:szCs w:val="20"/>
                <w:lang w:bidi="ar-SA"/>
              </w:rPr>
              <w:t xml:space="preserve"> для целей, не связанных со строительством №3342 от 17.03.2014 г. 3342 от 2014-03-17; Договор о передаче прав и обязанностей по договору аренды земельного участка в границах земель </w:t>
            </w:r>
            <w:proofErr w:type="spellStart"/>
            <w:r w:rsidRPr="00FD751B">
              <w:rPr>
                <w:rFonts w:ascii="Times New Roman" w:eastAsia="Times New Roman" w:hAnsi="Times New Roman" w:cs="Times New Roman"/>
                <w:sz w:val="20"/>
                <w:szCs w:val="20"/>
                <w:lang w:bidi="ar-SA"/>
              </w:rPr>
              <w:t>г.Ставрополя</w:t>
            </w:r>
            <w:proofErr w:type="spellEnd"/>
            <w:r w:rsidRPr="00FD751B">
              <w:rPr>
                <w:rFonts w:ascii="Times New Roman" w:eastAsia="Times New Roman" w:hAnsi="Times New Roman" w:cs="Times New Roman"/>
                <w:sz w:val="20"/>
                <w:szCs w:val="20"/>
                <w:lang w:bidi="ar-SA"/>
              </w:rPr>
              <w:t xml:space="preserve"> №3342 от 17.03.2014 от 24.02.2016 г. б/н от 2016-02-24</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45</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в районе жилого дома №84/2 по улице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xml:space="preserve"> в квартале 534</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26:12:012502:2012</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166</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166</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20.05.2015, № 26-26/001-26/001/202/2015-4075/3.Общество с ограниченной ответственностью "</w:t>
            </w:r>
            <w:proofErr w:type="spellStart"/>
            <w:r w:rsidRPr="00FD751B">
              <w:rPr>
                <w:rFonts w:ascii="Times New Roman" w:eastAsia="Times New Roman" w:hAnsi="Times New Roman" w:cs="Times New Roman"/>
                <w:sz w:val="20"/>
                <w:szCs w:val="20"/>
                <w:lang w:bidi="ar-SA"/>
              </w:rPr>
              <w:t>Банго</w:t>
            </w:r>
            <w:proofErr w:type="spellEnd"/>
            <w:r w:rsidRPr="00FD751B">
              <w:rPr>
                <w:rFonts w:ascii="Times New Roman" w:eastAsia="Times New Roman" w:hAnsi="Times New Roman" w:cs="Times New Roman"/>
                <w:sz w:val="20"/>
                <w:szCs w:val="20"/>
                <w:lang w:bidi="ar-SA"/>
              </w:rPr>
              <w:t xml:space="preserve">" ИНН:2635081623 ОГРН:1052604182400 КПП:263501001. Соглашение о переуступке прав и обязанностей по договору аренды земельного участка от 04.02.2015 </w:t>
            </w:r>
            <w:proofErr w:type="gramStart"/>
            <w:r w:rsidRPr="00FD751B">
              <w:rPr>
                <w:rFonts w:ascii="Times New Roman" w:eastAsia="Times New Roman" w:hAnsi="Times New Roman" w:cs="Times New Roman"/>
                <w:sz w:val="20"/>
                <w:szCs w:val="20"/>
                <w:lang w:bidi="ar-SA"/>
              </w:rPr>
              <w:t>г. б</w:t>
            </w:r>
            <w:proofErr w:type="gramEnd"/>
            <w:r w:rsidRPr="00FD751B">
              <w:rPr>
                <w:rFonts w:ascii="Times New Roman" w:eastAsia="Times New Roman" w:hAnsi="Times New Roman" w:cs="Times New Roman"/>
                <w:sz w:val="20"/>
                <w:szCs w:val="20"/>
                <w:lang w:bidi="ar-SA"/>
              </w:rPr>
              <w:t>/н от 2015-02-04. Договор аренды земельного участка в границах земель муниципального образования г. Ставрополь №1576 от 24.01.2013 г. 1576 от 2013-01-24.</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46</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Ставропольский край, город Ставрополь, в районе жилого дома №86/2 по улице </w:t>
            </w:r>
            <w:proofErr w:type="spellStart"/>
            <w:r w:rsidRPr="00FD751B">
              <w:rPr>
                <w:rFonts w:ascii="Times New Roman" w:eastAsia="Times New Roman" w:hAnsi="Times New Roman" w:cs="Times New Roman"/>
                <w:sz w:val="20"/>
                <w:szCs w:val="20"/>
                <w:lang w:bidi="ar-SA"/>
              </w:rPr>
              <w:t>Доваторцев</w:t>
            </w:r>
            <w:proofErr w:type="spellEnd"/>
            <w:r w:rsidRPr="00FD751B">
              <w:rPr>
                <w:rFonts w:ascii="Times New Roman" w:eastAsia="Times New Roman" w:hAnsi="Times New Roman" w:cs="Times New Roman"/>
                <w:sz w:val="20"/>
                <w:szCs w:val="20"/>
                <w:lang w:bidi="ar-SA"/>
              </w:rPr>
              <w:t xml:space="preserve"> в </w:t>
            </w:r>
            <w:r w:rsidRPr="00FD751B">
              <w:rPr>
                <w:rFonts w:ascii="Times New Roman" w:eastAsia="Times New Roman" w:hAnsi="Times New Roman" w:cs="Times New Roman"/>
                <w:sz w:val="20"/>
                <w:szCs w:val="20"/>
                <w:lang w:bidi="ar-SA"/>
              </w:rPr>
              <w:lastRenderedPageBreak/>
              <w:t>квартале 530</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26:12:012502:2011</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143</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143</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20.05.2015, № 26-26/001-26/001/202/2015-4083/3.Общество с ограниченной ответственностью "</w:t>
            </w:r>
            <w:proofErr w:type="spellStart"/>
            <w:r w:rsidRPr="00FD751B">
              <w:rPr>
                <w:rFonts w:ascii="Times New Roman" w:eastAsia="Times New Roman" w:hAnsi="Times New Roman" w:cs="Times New Roman"/>
                <w:sz w:val="20"/>
                <w:szCs w:val="20"/>
                <w:lang w:bidi="ar-SA"/>
              </w:rPr>
              <w:t>Банго</w:t>
            </w:r>
            <w:proofErr w:type="spellEnd"/>
            <w:r w:rsidRPr="00FD751B">
              <w:rPr>
                <w:rFonts w:ascii="Times New Roman" w:eastAsia="Times New Roman" w:hAnsi="Times New Roman" w:cs="Times New Roman"/>
                <w:sz w:val="20"/>
                <w:szCs w:val="20"/>
                <w:lang w:bidi="ar-SA"/>
              </w:rPr>
              <w:t xml:space="preserve">" ИНН:2635081623 ОГРН:1052604182400 КПП:263501001. Соглашение о переуступке прав и </w:t>
            </w:r>
            <w:r w:rsidRPr="00FD751B">
              <w:rPr>
                <w:rFonts w:ascii="Times New Roman" w:eastAsia="Times New Roman" w:hAnsi="Times New Roman" w:cs="Times New Roman"/>
                <w:sz w:val="20"/>
                <w:szCs w:val="20"/>
                <w:lang w:bidi="ar-SA"/>
              </w:rPr>
              <w:lastRenderedPageBreak/>
              <w:t xml:space="preserve">обязанностей по договору аренды земельного участка от 04.02.2015 </w:t>
            </w:r>
            <w:proofErr w:type="gramStart"/>
            <w:r w:rsidRPr="00FD751B">
              <w:rPr>
                <w:rFonts w:ascii="Times New Roman" w:eastAsia="Times New Roman" w:hAnsi="Times New Roman" w:cs="Times New Roman"/>
                <w:sz w:val="20"/>
                <w:szCs w:val="20"/>
                <w:lang w:bidi="ar-SA"/>
              </w:rPr>
              <w:t>г. б</w:t>
            </w:r>
            <w:proofErr w:type="gramEnd"/>
            <w:r w:rsidRPr="00FD751B">
              <w:rPr>
                <w:rFonts w:ascii="Times New Roman" w:eastAsia="Times New Roman" w:hAnsi="Times New Roman" w:cs="Times New Roman"/>
                <w:sz w:val="20"/>
                <w:szCs w:val="20"/>
                <w:lang w:bidi="ar-SA"/>
              </w:rPr>
              <w:t>/н от 2015-02-04. Договор аренды земельного участка в границах земель муниципального образования г. Ставрополь №1575 от 24.01.2013 г. 1575 от 2013-01-24.</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lastRenderedPageBreak/>
              <w:t>47</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город Ставрополь, улица Кленовая, в районе жилого дома № 64</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26:12:012502:778</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900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Данные о правообладателе отсутствуют</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900</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 xml:space="preserve">аренда, </w:t>
            </w:r>
            <w:proofErr w:type="spellStart"/>
            <w:r w:rsidRPr="00FD751B">
              <w:rPr>
                <w:rFonts w:ascii="Times New Roman" w:eastAsia="Times New Roman" w:hAnsi="Times New Roman" w:cs="Times New Roman"/>
                <w:sz w:val="20"/>
                <w:szCs w:val="20"/>
                <w:lang w:bidi="ar-SA"/>
              </w:rPr>
              <w:t>д.г.р</w:t>
            </w:r>
            <w:proofErr w:type="spellEnd"/>
            <w:r w:rsidRPr="00FD751B">
              <w:rPr>
                <w:rFonts w:ascii="Times New Roman" w:eastAsia="Times New Roman" w:hAnsi="Times New Roman" w:cs="Times New Roman"/>
                <w:sz w:val="20"/>
                <w:szCs w:val="20"/>
                <w:lang w:bidi="ar-SA"/>
              </w:rPr>
              <w:t xml:space="preserve">. 03.02.2011, № 26-26-01/005/2011-061, с 30.11.2010 по 29.11.2015. Харченко Михаил Владимирович. Договор аренды земельного участка в границах земель муниципального образования </w:t>
            </w:r>
            <w:proofErr w:type="spellStart"/>
            <w:r w:rsidRPr="00FD751B">
              <w:rPr>
                <w:rFonts w:ascii="Times New Roman" w:eastAsia="Times New Roman" w:hAnsi="Times New Roman" w:cs="Times New Roman"/>
                <w:sz w:val="20"/>
                <w:szCs w:val="20"/>
                <w:lang w:bidi="ar-SA"/>
              </w:rPr>
              <w:t>г</w:t>
            </w:r>
            <w:proofErr w:type="gramStart"/>
            <w:r w:rsidRPr="00FD751B">
              <w:rPr>
                <w:rFonts w:ascii="Times New Roman" w:eastAsia="Times New Roman" w:hAnsi="Times New Roman" w:cs="Times New Roman"/>
                <w:sz w:val="20"/>
                <w:szCs w:val="20"/>
                <w:lang w:bidi="ar-SA"/>
              </w:rPr>
              <w:t>.С</w:t>
            </w:r>
            <w:proofErr w:type="gramEnd"/>
            <w:r w:rsidRPr="00FD751B">
              <w:rPr>
                <w:rFonts w:ascii="Times New Roman" w:eastAsia="Times New Roman" w:hAnsi="Times New Roman" w:cs="Times New Roman"/>
                <w:sz w:val="20"/>
                <w:szCs w:val="20"/>
                <w:lang w:bidi="ar-SA"/>
              </w:rPr>
              <w:t>таврополь</w:t>
            </w:r>
            <w:proofErr w:type="spellEnd"/>
            <w:r w:rsidRPr="00FD751B">
              <w:rPr>
                <w:rFonts w:ascii="Times New Roman" w:eastAsia="Times New Roman" w:hAnsi="Times New Roman" w:cs="Times New Roman"/>
                <w:sz w:val="20"/>
                <w:szCs w:val="20"/>
                <w:lang w:bidi="ar-SA"/>
              </w:rPr>
              <w:t xml:space="preserve"> для целей, не связанных со строительством №7476Ф от 07.12.2010 г. 7476Ф от 2010-12-07.</w:t>
            </w: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48</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город Ставрополь, улица Бирюзовая, 15</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26:12:012502:787</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709</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roofErr w:type="spellStart"/>
            <w:r w:rsidRPr="00FD751B">
              <w:rPr>
                <w:rFonts w:ascii="Times New Roman" w:eastAsia="Times New Roman" w:hAnsi="Times New Roman" w:cs="Times New Roman"/>
                <w:sz w:val="20"/>
                <w:szCs w:val="20"/>
                <w:lang w:bidi="ar-SA"/>
              </w:rPr>
              <w:t>Магомедалиев</w:t>
            </w:r>
            <w:proofErr w:type="spellEnd"/>
            <w:r w:rsidRPr="00FD751B">
              <w:rPr>
                <w:rFonts w:ascii="Times New Roman" w:eastAsia="Times New Roman" w:hAnsi="Times New Roman" w:cs="Times New Roman"/>
                <w:sz w:val="20"/>
                <w:szCs w:val="20"/>
                <w:lang w:bidi="ar-SA"/>
              </w:rPr>
              <w:t xml:space="preserve"> Магомедали Магомедович</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Собственность 26-26/001-26/001/302/2015-4464/2 23.10.2015</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709</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49</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город Ставрополь, улица Бирюзовая, 13/1 в квартале 535</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26:12:012502:4683</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350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roofErr w:type="spellStart"/>
            <w:r w:rsidRPr="00FD751B">
              <w:rPr>
                <w:rFonts w:ascii="Times New Roman" w:eastAsia="Times New Roman" w:hAnsi="Times New Roman" w:cs="Times New Roman"/>
                <w:sz w:val="20"/>
                <w:szCs w:val="20"/>
                <w:lang w:bidi="ar-SA"/>
              </w:rPr>
              <w:t>Мацукатова</w:t>
            </w:r>
            <w:proofErr w:type="spellEnd"/>
            <w:r w:rsidRPr="00FD751B">
              <w:rPr>
                <w:rFonts w:ascii="Times New Roman" w:eastAsia="Times New Roman" w:hAnsi="Times New Roman" w:cs="Times New Roman"/>
                <w:sz w:val="20"/>
                <w:szCs w:val="20"/>
                <w:lang w:bidi="ar-SA"/>
              </w:rPr>
              <w:t xml:space="preserve"> Настя Юрьевна</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Собственность 26-26-01/086/2014-759 30.09.2014</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350</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r w:rsidR="000D221F" w:rsidRPr="008E5A5D" w:rsidTr="00B547AB">
        <w:trPr>
          <w:trHeight w:val="20"/>
        </w:trPr>
        <w:tc>
          <w:tcPr>
            <w:tcW w:w="4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50</w:t>
            </w:r>
          </w:p>
        </w:tc>
        <w:tc>
          <w:tcPr>
            <w:tcW w:w="1815"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Ставропольский край, город Ставрополь, улица Бирюзовая, 13 в квартале 535</w:t>
            </w:r>
          </w:p>
        </w:tc>
        <w:tc>
          <w:tcPr>
            <w:tcW w:w="184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26:12:012502:4684</w:t>
            </w:r>
          </w:p>
        </w:tc>
        <w:tc>
          <w:tcPr>
            <w:tcW w:w="992"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земли населенных пунктов</w:t>
            </w:r>
          </w:p>
        </w:tc>
        <w:tc>
          <w:tcPr>
            <w:tcW w:w="1029"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350</w:t>
            </w:r>
          </w:p>
        </w:tc>
        <w:tc>
          <w:tcPr>
            <w:tcW w:w="2126"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roofErr w:type="spellStart"/>
            <w:r w:rsidRPr="00FD751B">
              <w:rPr>
                <w:rFonts w:ascii="Times New Roman" w:eastAsia="Times New Roman" w:hAnsi="Times New Roman" w:cs="Times New Roman"/>
                <w:sz w:val="20"/>
                <w:szCs w:val="20"/>
                <w:lang w:bidi="ar-SA"/>
              </w:rPr>
              <w:t>Мацукатова</w:t>
            </w:r>
            <w:proofErr w:type="spellEnd"/>
            <w:r w:rsidRPr="00FD751B">
              <w:rPr>
                <w:rFonts w:ascii="Times New Roman" w:eastAsia="Times New Roman" w:hAnsi="Times New Roman" w:cs="Times New Roman"/>
                <w:sz w:val="20"/>
                <w:szCs w:val="20"/>
                <w:lang w:bidi="ar-SA"/>
              </w:rPr>
              <w:t xml:space="preserve"> Настя Юрьевна</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Собственность 26-26-01/086/2014-758 30.09.2014</w:t>
            </w:r>
          </w:p>
        </w:tc>
        <w:tc>
          <w:tcPr>
            <w:tcW w:w="1701"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r w:rsidRPr="00FD751B">
              <w:rPr>
                <w:rFonts w:ascii="Times New Roman" w:eastAsia="Times New Roman" w:hAnsi="Times New Roman" w:cs="Times New Roman"/>
                <w:sz w:val="20"/>
                <w:szCs w:val="20"/>
                <w:lang w:bidi="ar-SA"/>
              </w:rPr>
              <w:t>350</w:t>
            </w:r>
          </w:p>
        </w:tc>
        <w:tc>
          <w:tcPr>
            <w:tcW w:w="3393" w:type="dxa"/>
            <w:shd w:val="clear" w:color="auto" w:fill="auto"/>
            <w:hideMark/>
          </w:tcPr>
          <w:p w:rsidR="000D221F" w:rsidRPr="00FD751B" w:rsidRDefault="000D221F" w:rsidP="00FD751B">
            <w:pPr>
              <w:widowControl/>
              <w:ind w:left="-108" w:right="-81"/>
              <w:jc w:val="center"/>
              <w:rPr>
                <w:rFonts w:ascii="Times New Roman" w:eastAsia="Times New Roman" w:hAnsi="Times New Roman" w:cs="Times New Roman"/>
                <w:sz w:val="20"/>
                <w:szCs w:val="20"/>
                <w:lang w:bidi="ar-SA"/>
              </w:rPr>
            </w:pPr>
          </w:p>
        </w:tc>
      </w:tr>
    </w:tbl>
    <w:p w:rsidR="00761BCA" w:rsidRDefault="00761BCA">
      <w:pPr>
        <w:rPr>
          <w:rFonts w:ascii="Times New Roman" w:eastAsia="Times New Roman" w:hAnsi="Times New Roman" w:cs="Times New Roman"/>
          <w:sz w:val="28"/>
          <w:szCs w:val="28"/>
        </w:rPr>
      </w:pPr>
    </w:p>
    <w:sectPr w:rsidR="00761BCA" w:rsidSect="000D221F">
      <w:pgSz w:w="16840" w:h="11907" w:orient="landscape" w:code="9"/>
      <w:pgMar w:top="658" w:right="1366" w:bottom="2070" w:left="1315" w:header="0" w:footer="6"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7D93" w:rsidRDefault="00D67D93">
      <w:r>
        <w:separator/>
      </w:r>
    </w:p>
  </w:endnote>
  <w:endnote w:type="continuationSeparator" w:id="0">
    <w:p w:rsidR="00D67D93" w:rsidRDefault="00D67D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7D93" w:rsidRDefault="00D67D93"/>
  </w:footnote>
  <w:footnote w:type="continuationSeparator" w:id="0">
    <w:p w:rsidR="00D67D93" w:rsidRDefault="00D67D93"/>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0264E66"/>
    <w:multiLevelType w:val="multilevel"/>
    <w:tmpl w:val="AA32F4F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drawingGridHorizontalSpacing w:val="181"/>
  <w:drawingGridVerticalSpacing w:val="181"/>
  <w:characterSpacingControl w:val="compressPunctuation"/>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0074"/>
    <w:rsid w:val="0000363A"/>
    <w:rsid w:val="000D221F"/>
    <w:rsid w:val="00172AFF"/>
    <w:rsid w:val="00336737"/>
    <w:rsid w:val="006B72A3"/>
    <w:rsid w:val="00740074"/>
    <w:rsid w:val="00761BCA"/>
    <w:rsid w:val="007F1BBE"/>
    <w:rsid w:val="008D426B"/>
    <w:rsid w:val="008E5A5D"/>
    <w:rsid w:val="00B547AB"/>
    <w:rsid w:val="00B81D49"/>
    <w:rsid w:val="00D67D93"/>
    <w:rsid w:val="00E07D76"/>
    <w:rsid w:val="00FD75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ahoma" w:eastAsia="Tahoma" w:hAnsi="Tahoma" w:cs="Tahoma"/>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Pr>
      <w:color w:val="0066CC"/>
      <w:u w:val="single"/>
    </w:rPr>
  </w:style>
  <w:style w:type="character" w:customStyle="1" w:styleId="2">
    <w:name w:val="Основной текст (2)_"/>
    <w:basedOn w:val="a0"/>
    <w:link w:val="20"/>
    <w:rPr>
      <w:rFonts w:ascii="Times New Roman" w:eastAsia="Times New Roman" w:hAnsi="Times New Roman" w:cs="Times New Roman"/>
      <w:b w:val="0"/>
      <w:bCs w:val="0"/>
      <w:i w:val="0"/>
      <w:iCs w:val="0"/>
      <w:smallCaps w:val="0"/>
      <w:strike w:val="0"/>
      <w:sz w:val="28"/>
      <w:szCs w:val="28"/>
      <w:u w:val="none"/>
    </w:rPr>
  </w:style>
  <w:style w:type="paragraph" w:customStyle="1" w:styleId="20">
    <w:name w:val="Основной текст (2)"/>
    <w:basedOn w:val="a"/>
    <w:link w:val="2"/>
    <w:pPr>
      <w:shd w:val="clear" w:color="auto" w:fill="FFFFFF"/>
      <w:spacing w:line="317" w:lineRule="exact"/>
      <w:jc w:val="center"/>
    </w:pPr>
    <w:rPr>
      <w:rFonts w:ascii="Times New Roman" w:eastAsia="Times New Roman" w:hAnsi="Times New Roman" w:cs="Times New Roman"/>
      <w:sz w:val="28"/>
      <w:szCs w:val="28"/>
    </w:rPr>
  </w:style>
  <w:style w:type="character" w:styleId="a4">
    <w:name w:val="FollowedHyperlink"/>
    <w:basedOn w:val="a0"/>
    <w:uiPriority w:val="99"/>
    <w:semiHidden/>
    <w:unhideWhenUsed/>
    <w:rsid w:val="00761BCA"/>
    <w:rPr>
      <w:color w:val="954F72"/>
      <w:u w:val="single"/>
    </w:rPr>
  </w:style>
  <w:style w:type="paragraph" w:customStyle="1" w:styleId="xl65">
    <w:name w:val="xl65"/>
    <w:basedOn w:val="a"/>
    <w:rsid w:val="00761BCA"/>
    <w:pPr>
      <w:widowControl/>
      <w:spacing w:before="100" w:beforeAutospacing="1" w:after="100" w:afterAutospacing="1"/>
      <w:jc w:val="center"/>
      <w:textAlignment w:val="center"/>
    </w:pPr>
    <w:rPr>
      <w:rFonts w:ascii="Times New Roman" w:eastAsia="Times New Roman" w:hAnsi="Times New Roman" w:cs="Times New Roman"/>
      <w:color w:val="auto"/>
      <w:lang w:bidi="ar-SA"/>
    </w:rPr>
  </w:style>
  <w:style w:type="paragraph" w:customStyle="1" w:styleId="xl66">
    <w:name w:val="xl66"/>
    <w:basedOn w:val="a"/>
    <w:rsid w:val="00761BCA"/>
    <w:pPr>
      <w:widowControl/>
      <w:spacing w:before="100" w:beforeAutospacing="1" w:after="100" w:afterAutospacing="1"/>
      <w:jc w:val="center"/>
      <w:textAlignment w:val="center"/>
    </w:pPr>
    <w:rPr>
      <w:rFonts w:ascii="Times New Roman" w:eastAsia="Times New Roman" w:hAnsi="Times New Roman" w:cs="Times New Roman"/>
      <w:color w:val="auto"/>
      <w:lang w:bidi="ar-SA"/>
    </w:rPr>
  </w:style>
  <w:style w:type="paragraph" w:customStyle="1" w:styleId="xl67">
    <w:name w:val="xl67"/>
    <w:basedOn w:val="a"/>
    <w:rsid w:val="00761BCA"/>
    <w:pPr>
      <w:widowControl/>
      <w:pBdr>
        <w:top w:val="single" w:sz="8" w:space="0" w:color="auto"/>
        <w:left w:val="single" w:sz="8" w:space="0" w:color="auto"/>
        <w:bottom w:val="single" w:sz="8" w:space="0" w:color="auto"/>
        <w:right w:val="single" w:sz="4" w:space="0" w:color="auto"/>
      </w:pBdr>
      <w:shd w:val="clear" w:color="000000" w:fill="BDD7EE"/>
      <w:spacing w:before="100" w:beforeAutospacing="1" w:after="100" w:afterAutospacing="1"/>
      <w:jc w:val="center"/>
      <w:textAlignment w:val="center"/>
    </w:pPr>
    <w:rPr>
      <w:rFonts w:ascii="Times New Roman" w:eastAsia="Times New Roman" w:hAnsi="Times New Roman" w:cs="Times New Roman"/>
      <w:b/>
      <w:bCs/>
      <w:color w:val="auto"/>
      <w:lang w:bidi="ar-SA"/>
    </w:rPr>
  </w:style>
  <w:style w:type="paragraph" w:customStyle="1" w:styleId="xl68">
    <w:name w:val="xl68"/>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lang w:bidi="ar-SA"/>
    </w:rPr>
  </w:style>
  <w:style w:type="paragraph" w:customStyle="1" w:styleId="xl69">
    <w:name w:val="xl69"/>
    <w:basedOn w:val="a"/>
    <w:rsid w:val="00761BCA"/>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auto"/>
      <w:lang w:bidi="ar-SA"/>
    </w:rPr>
  </w:style>
  <w:style w:type="paragraph" w:customStyle="1" w:styleId="xl70">
    <w:name w:val="xl70"/>
    <w:basedOn w:val="a"/>
    <w:rsid w:val="00761BCA"/>
    <w:pPr>
      <w:widowControl/>
      <w:pBdr>
        <w:top w:val="single" w:sz="8" w:space="0" w:color="auto"/>
        <w:left w:val="single" w:sz="4" w:space="0" w:color="auto"/>
        <w:bottom w:val="single" w:sz="8" w:space="0" w:color="auto"/>
        <w:right w:val="single" w:sz="4" w:space="0" w:color="auto"/>
      </w:pBdr>
      <w:shd w:val="clear" w:color="000000" w:fill="BDD7EE"/>
      <w:spacing w:before="100" w:beforeAutospacing="1" w:after="100" w:afterAutospacing="1"/>
      <w:jc w:val="center"/>
      <w:textAlignment w:val="center"/>
    </w:pPr>
    <w:rPr>
      <w:rFonts w:ascii="Times New Roman" w:eastAsia="Times New Roman" w:hAnsi="Times New Roman" w:cs="Times New Roman"/>
      <w:b/>
      <w:bCs/>
      <w:color w:val="auto"/>
      <w:lang w:bidi="ar-SA"/>
    </w:rPr>
  </w:style>
  <w:style w:type="paragraph" w:customStyle="1" w:styleId="xl71">
    <w:name w:val="xl71"/>
    <w:basedOn w:val="a"/>
    <w:rsid w:val="00761BCA"/>
    <w:pPr>
      <w:widowControl/>
      <w:pBdr>
        <w:top w:val="single" w:sz="8" w:space="0" w:color="auto"/>
        <w:left w:val="single" w:sz="4" w:space="0" w:color="auto"/>
        <w:bottom w:val="single" w:sz="8" w:space="0" w:color="auto"/>
        <w:right w:val="single" w:sz="8" w:space="0" w:color="auto"/>
      </w:pBdr>
      <w:shd w:val="clear" w:color="000000" w:fill="BDD7EE"/>
      <w:spacing w:before="100" w:beforeAutospacing="1" w:after="100" w:afterAutospacing="1"/>
      <w:jc w:val="center"/>
      <w:textAlignment w:val="center"/>
    </w:pPr>
    <w:rPr>
      <w:rFonts w:ascii="Times New Roman" w:eastAsia="Times New Roman" w:hAnsi="Times New Roman" w:cs="Times New Roman"/>
      <w:b/>
      <w:bCs/>
      <w:color w:val="auto"/>
      <w:lang w:bidi="ar-SA"/>
    </w:rPr>
  </w:style>
  <w:style w:type="paragraph" w:customStyle="1" w:styleId="xl72">
    <w:name w:val="xl72"/>
    <w:basedOn w:val="a"/>
    <w:rsid w:val="00761BCA"/>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lang w:bidi="ar-SA"/>
    </w:rPr>
  </w:style>
  <w:style w:type="paragraph" w:customStyle="1" w:styleId="xl73">
    <w:name w:val="xl73"/>
    <w:basedOn w:val="a"/>
    <w:rsid w:val="00761BCA"/>
    <w:pPr>
      <w:widowControl/>
      <w:pBdr>
        <w:top w:val="single" w:sz="4" w:space="0" w:color="auto"/>
        <w:left w:val="single" w:sz="8" w:space="0" w:color="auto"/>
        <w:bottom w:val="single" w:sz="8" w:space="0" w:color="auto"/>
        <w:right w:val="single" w:sz="4" w:space="0" w:color="auto"/>
      </w:pBdr>
      <w:shd w:val="clear" w:color="000000" w:fill="BDD7EE"/>
      <w:spacing w:before="100" w:beforeAutospacing="1" w:after="100" w:afterAutospacing="1"/>
    </w:pPr>
    <w:rPr>
      <w:rFonts w:ascii="Times New Roman" w:eastAsia="Times New Roman" w:hAnsi="Times New Roman" w:cs="Times New Roman"/>
      <w:color w:val="auto"/>
      <w:lang w:bidi="ar-SA"/>
    </w:rPr>
  </w:style>
  <w:style w:type="paragraph" w:customStyle="1" w:styleId="xl74">
    <w:name w:val="xl74"/>
    <w:basedOn w:val="a"/>
    <w:rsid w:val="00761BCA"/>
    <w:pPr>
      <w:widowControl/>
      <w:pBdr>
        <w:top w:val="single" w:sz="4" w:space="0" w:color="auto"/>
        <w:left w:val="single" w:sz="4" w:space="0" w:color="auto"/>
        <w:bottom w:val="single" w:sz="8" w:space="0" w:color="auto"/>
        <w:right w:val="single" w:sz="8" w:space="0" w:color="auto"/>
      </w:pBdr>
      <w:shd w:val="clear" w:color="000000" w:fill="BDD7EE"/>
      <w:spacing w:before="100" w:beforeAutospacing="1" w:after="100" w:afterAutospacing="1"/>
    </w:pPr>
    <w:rPr>
      <w:rFonts w:ascii="Times New Roman" w:eastAsia="Times New Roman" w:hAnsi="Times New Roman" w:cs="Times New Roman"/>
      <w:color w:val="auto"/>
      <w:lang w:bidi="ar-SA"/>
    </w:rPr>
  </w:style>
  <w:style w:type="paragraph" w:customStyle="1" w:styleId="xl75">
    <w:name w:val="xl75"/>
    <w:basedOn w:val="a"/>
    <w:rsid w:val="00761BCA"/>
    <w:pPr>
      <w:widowControl/>
      <w:pBdr>
        <w:top w:val="single" w:sz="4" w:space="0" w:color="auto"/>
        <w:left w:val="single" w:sz="4" w:space="0" w:color="auto"/>
        <w:bottom w:val="single" w:sz="8" w:space="0" w:color="auto"/>
        <w:right w:val="single" w:sz="4" w:space="0" w:color="auto"/>
      </w:pBdr>
      <w:shd w:val="clear" w:color="000000" w:fill="BDD7EE"/>
      <w:spacing w:before="100" w:beforeAutospacing="1" w:after="100" w:afterAutospacing="1"/>
    </w:pPr>
    <w:rPr>
      <w:rFonts w:ascii="Times New Roman" w:eastAsia="Times New Roman" w:hAnsi="Times New Roman" w:cs="Times New Roman"/>
      <w:color w:val="auto"/>
      <w:lang w:bidi="ar-SA"/>
    </w:rPr>
  </w:style>
  <w:style w:type="paragraph" w:customStyle="1" w:styleId="xl76">
    <w:name w:val="xl76"/>
    <w:basedOn w:val="a"/>
    <w:rsid w:val="00761BCA"/>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xl77">
    <w:name w:val="xl77"/>
    <w:basedOn w:val="a"/>
    <w:rsid w:val="00761BCA"/>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xl78">
    <w:name w:val="xl78"/>
    <w:basedOn w:val="a"/>
    <w:rsid w:val="00761BCA"/>
    <w:pPr>
      <w:widowControl/>
      <w:pBdr>
        <w:top w:val="single" w:sz="8" w:space="0" w:color="auto"/>
        <w:left w:val="single" w:sz="8" w:space="0" w:color="auto"/>
        <w:bottom w:val="single" w:sz="8" w:space="0" w:color="auto"/>
        <w:right w:val="single" w:sz="4" w:space="0" w:color="auto"/>
      </w:pBdr>
      <w:shd w:val="clear" w:color="000000" w:fill="A6A6A6"/>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79">
    <w:name w:val="xl79"/>
    <w:basedOn w:val="a"/>
    <w:rsid w:val="00761BCA"/>
    <w:pPr>
      <w:widowControl/>
      <w:pBdr>
        <w:top w:val="single" w:sz="8" w:space="0" w:color="auto"/>
        <w:left w:val="single" w:sz="4" w:space="0" w:color="auto"/>
        <w:bottom w:val="single" w:sz="8" w:space="0" w:color="auto"/>
        <w:right w:val="single" w:sz="4" w:space="0" w:color="auto"/>
      </w:pBdr>
      <w:shd w:val="clear" w:color="000000" w:fill="A6A6A6"/>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80">
    <w:name w:val="xl80"/>
    <w:basedOn w:val="a"/>
    <w:rsid w:val="00761BCA"/>
    <w:pPr>
      <w:widowControl/>
      <w:pBdr>
        <w:top w:val="single" w:sz="8" w:space="0" w:color="auto"/>
        <w:left w:val="single" w:sz="4" w:space="0" w:color="auto"/>
        <w:bottom w:val="single" w:sz="8" w:space="0" w:color="auto"/>
        <w:right w:val="single" w:sz="8" w:space="0" w:color="auto"/>
      </w:pBdr>
      <w:shd w:val="clear" w:color="000000" w:fill="A6A6A6"/>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81">
    <w:name w:val="xl81"/>
    <w:basedOn w:val="a"/>
    <w:rsid w:val="00761BCA"/>
    <w:pPr>
      <w:widowControl/>
      <w:pBdr>
        <w:top w:val="single" w:sz="4" w:space="0" w:color="auto"/>
        <w:left w:val="single" w:sz="8" w:space="0" w:color="auto"/>
        <w:bottom w:val="single" w:sz="4" w:space="0" w:color="auto"/>
        <w:right w:val="single" w:sz="4" w:space="0" w:color="auto"/>
      </w:pBdr>
      <w:shd w:val="clear" w:color="000000" w:fill="BDD7EE"/>
      <w:spacing w:before="100" w:beforeAutospacing="1" w:after="100" w:afterAutospacing="1"/>
    </w:pPr>
    <w:rPr>
      <w:rFonts w:ascii="Times New Roman" w:eastAsia="Times New Roman" w:hAnsi="Times New Roman" w:cs="Times New Roman"/>
      <w:color w:val="auto"/>
      <w:lang w:bidi="ar-SA"/>
    </w:rPr>
  </w:style>
  <w:style w:type="paragraph" w:customStyle="1" w:styleId="xl82">
    <w:name w:val="xl82"/>
    <w:basedOn w:val="a"/>
    <w:rsid w:val="00761BCA"/>
    <w:pPr>
      <w:widowControl/>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pPr>
    <w:rPr>
      <w:rFonts w:ascii="Times New Roman" w:eastAsia="Times New Roman" w:hAnsi="Times New Roman" w:cs="Times New Roman"/>
      <w:color w:val="auto"/>
      <w:lang w:bidi="ar-SA"/>
    </w:rPr>
  </w:style>
  <w:style w:type="paragraph" w:customStyle="1" w:styleId="xl83">
    <w:name w:val="xl83"/>
    <w:basedOn w:val="a"/>
    <w:rsid w:val="00761BCA"/>
    <w:pPr>
      <w:widowControl/>
      <w:pBdr>
        <w:top w:val="single" w:sz="4" w:space="0" w:color="auto"/>
        <w:left w:val="single" w:sz="4" w:space="0" w:color="auto"/>
        <w:bottom w:val="single" w:sz="4" w:space="0" w:color="auto"/>
        <w:right w:val="single" w:sz="8" w:space="0" w:color="auto"/>
      </w:pBdr>
      <w:shd w:val="clear" w:color="000000" w:fill="BDD7EE"/>
      <w:spacing w:before="100" w:beforeAutospacing="1" w:after="100" w:afterAutospacing="1"/>
    </w:pPr>
    <w:rPr>
      <w:rFonts w:ascii="Times New Roman" w:eastAsia="Times New Roman" w:hAnsi="Times New Roman" w:cs="Times New Roman"/>
      <w:color w:val="auto"/>
      <w:lang w:bidi="ar-SA"/>
    </w:rPr>
  </w:style>
  <w:style w:type="paragraph" w:customStyle="1" w:styleId="xl84">
    <w:name w:val="xl84"/>
    <w:basedOn w:val="a"/>
    <w:rsid w:val="00761BCA"/>
    <w:pPr>
      <w:widowControl/>
      <w:spacing w:before="100" w:beforeAutospacing="1" w:after="100" w:afterAutospacing="1"/>
      <w:jc w:val="center"/>
      <w:textAlignment w:val="center"/>
    </w:pPr>
    <w:rPr>
      <w:rFonts w:ascii="Times New Roman" w:eastAsia="Times New Roman" w:hAnsi="Times New Roman" w:cs="Times New Roman"/>
      <w:b/>
      <w:bCs/>
      <w:color w:val="auto"/>
      <w:sz w:val="26"/>
      <w:szCs w:val="26"/>
      <w:lang w:bidi="ar-SA"/>
    </w:rPr>
  </w:style>
  <w:style w:type="paragraph" w:customStyle="1" w:styleId="xl85">
    <w:name w:val="xl85"/>
    <w:basedOn w:val="a"/>
    <w:rsid w:val="00761BCA"/>
    <w:pPr>
      <w:widowControl/>
      <w:pBdr>
        <w:top w:val="single" w:sz="8" w:space="0" w:color="auto"/>
        <w:left w:val="single" w:sz="8" w:space="0" w:color="auto"/>
      </w:pBdr>
      <w:shd w:val="clear" w:color="000000" w:fill="BDD7EE"/>
      <w:spacing w:before="100" w:beforeAutospacing="1" w:after="100" w:afterAutospacing="1"/>
      <w:jc w:val="center"/>
      <w:textAlignment w:val="center"/>
    </w:pPr>
    <w:rPr>
      <w:rFonts w:ascii="Times New Roman" w:eastAsia="Times New Roman" w:hAnsi="Times New Roman" w:cs="Times New Roman"/>
      <w:b/>
      <w:bCs/>
      <w:color w:val="auto"/>
      <w:lang w:bidi="ar-SA"/>
    </w:rPr>
  </w:style>
  <w:style w:type="paragraph" w:customStyle="1" w:styleId="xl86">
    <w:name w:val="xl86"/>
    <w:basedOn w:val="a"/>
    <w:rsid w:val="00761BCA"/>
    <w:pPr>
      <w:widowControl/>
      <w:pBdr>
        <w:top w:val="single" w:sz="8" w:space="0" w:color="auto"/>
      </w:pBdr>
      <w:shd w:val="clear" w:color="000000" w:fill="BDD7EE"/>
      <w:spacing w:before="100" w:beforeAutospacing="1" w:after="100" w:afterAutospacing="1"/>
      <w:jc w:val="center"/>
      <w:textAlignment w:val="center"/>
    </w:pPr>
    <w:rPr>
      <w:rFonts w:ascii="Times New Roman" w:eastAsia="Times New Roman" w:hAnsi="Times New Roman" w:cs="Times New Roman"/>
      <w:b/>
      <w:bCs/>
      <w:color w:val="auto"/>
      <w:lang w:bidi="ar-SA"/>
    </w:rPr>
  </w:style>
  <w:style w:type="paragraph" w:customStyle="1" w:styleId="xl87">
    <w:name w:val="xl87"/>
    <w:basedOn w:val="a"/>
    <w:rsid w:val="00761BCA"/>
    <w:pPr>
      <w:widowControl/>
      <w:pBdr>
        <w:top w:val="single" w:sz="8" w:space="0" w:color="auto"/>
        <w:right w:val="single" w:sz="8" w:space="0" w:color="auto"/>
      </w:pBdr>
      <w:shd w:val="clear" w:color="000000" w:fill="BDD7EE"/>
      <w:spacing w:before="100" w:beforeAutospacing="1" w:after="100" w:afterAutospacing="1"/>
      <w:jc w:val="center"/>
      <w:textAlignment w:val="center"/>
    </w:pPr>
    <w:rPr>
      <w:rFonts w:ascii="Times New Roman" w:eastAsia="Times New Roman" w:hAnsi="Times New Roman" w:cs="Times New Roman"/>
      <w:b/>
      <w:bCs/>
      <w:color w:val="auto"/>
      <w:lang w:bidi="ar-SA"/>
    </w:rPr>
  </w:style>
  <w:style w:type="paragraph" w:customStyle="1" w:styleId="xl88">
    <w:name w:val="xl88"/>
    <w:basedOn w:val="a"/>
    <w:rsid w:val="00761BCA"/>
    <w:pPr>
      <w:widowControl/>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89">
    <w:name w:val="xl89"/>
    <w:basedOn w:val="a"/>
    <w:rsid w:val="00761BCA"/>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0">
    <w:name w:val="xl90"/>
    <w:basedOn w:val="a"/>
    <w:rsid w:val="00761BCA"/>
    <w:pPr>
      <w:widowControl/>
      <w:pBdr>
        <w:top w:val="single" w:sz="4" w:space="0" w:color="auto"/>
        <w:left w:val="single" w:sz="4"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1">
    <w:name w:val="xl91"/>
    <w:basedOn w:val="a"/>
    <w:rsid w:val="00761BCA"/>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92">
    <w:name w:val="xl92"/>
    <w:basedOn w:val="a"/>
    <w:rsid w:val="00761BCA"/>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93">
    <w:name w:val="xl93"/>
    <w:basedOn w:val="a"/>
    <w:rsid w:val="00761BCA"/>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94">
    <w:name w:val="xl94"/>
    <w:basedOn w:val="a"/>
    <w:rsid w:val="00761BCA"/>
    <w:pPr>
      <w:widowControl/>
      <w:pBdr>
        <w:top w:val="single" w:sz="4" w:space="0" w:color="auto"/>
        <w:left w:val="single" w:sz="8"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5">
    <w:name w:val="xl95"/>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6">
    <w:name w:val="xl96"/>
    <w:basedOn w:val="a"/>
    <w:rsid w:val="00761BCA"/>
    <w:pPr>
      <w:widowControl/>
      <w:pBdr>
        <w:top w:val="single" w:sz="4" w:space="0" w:color="auto"/>
        <w:left w:val="single" w:sz="4" w:space="0" w:color="auto"/>
        <w:bottom w:val="single" w:sz="4" w:space="0" w:color="auto"/>
        <w:right w:val="single" w:sz="8"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7">
    <w:name w:val="xl97"/>
    <w:basedOn w:val="a"/>
    <w:rsid w:val="00761BCA"/>
    <w:pPr>
      <w:widowControl/>
      <w:pBdr>
        <w:top w:val="single" w:sz="4" w:space="0" w:color="auto"/>
        <w:left w:val="single" w:sz="8"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8">
    <w:name w:val="xl98"/>
    <w:basedOn w:val="a"/>
    <w:rsid w:val="00761BCA"/>
    <w:pPr>
      <w:widowControl/>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9">
    <w:name w:val="xl99"/>
    <w:basedOn w:val="a"/>
    <w:rsid w:val="00761BCA"/>
    <w:pPr>
      <w:widowControl/>
      <w:pBdr>
        <w:top w:val="single" w:sz="4" w:space="0" w:color="auto"/>
        <w:left w:val="single" w:sz="4" w:space="0" w:color="auto"/>
        <w:right w:val="single" w:sz="8"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100">
    <w:name w:val="xl100"/>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101">
    <w:name w:val="xl101"/>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102">
    <w:name w:val="xl102"/>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103">
    <w:name w:val="xl103"/>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color w:val="auto"/>
      <w:lang w:bidi="ar-SA"/>
    </w:rPr>
  </w:style>
  <w:style w:type="paragraph" w:customStyle="1" w:styleId="xl104">
    <w:name w:val="xl104"/>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105">
    <w:name w:val="xl105"/>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ahoma" w:eastAsia="Tahoma" w:hAnsi="Tahoma" w:cs="Tahoma"/>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Pr>
      <w:color w:val="0066CC"/>
      <w:u w:val="single"/>
    </w:rPr>
  </w:style>
  <w:style w:type="character" w:customStyle="1" w:styleId="2">
    <w:name w:val="Основной текст (2)_"/>
    <w:basedOn w:val="a0"/>
    <w:link w:val="20"/>
    <w:rPr>
      <w:rFonts w:ascii="Times New Roman" w:eastAsia="Times New Roman" w:hAnsi="Times New Roman" w:cs="Times New Roman"/>
      <w:b w:val="0"/>
      <w:bCs w:val="0"/>
      <w:i w:val="0"/>
      <w:iCs w:val="0"/>
      <w:smallCaps w:val="0"/>
      <w:strike w:val="0"/>
      <w:sz w:val="28"/>
      <w:szCs w:val="28"/>
      <w:u w:val="none"/>
    </w:rPr>
  </w:style>
  <w:style w:type="paragraph" w:customStyle="1" w:styleId="20">
    <w:name w:val="Основной текст (2)"/>
    <w:basedOn w:val="a"/>
    <w:link w:val="2"/>
    <w:pPr>
      <w:shd w:val="clear" w:color="auto" w:fill="FFFFFF"/>
      <w:spacing w:line="317" w:lineRule="exact"/>
      <w:jc w:val="center"/>
    </w:pPr>
    <w:rPr>
      <w:rFonts w:ascii="Times New Roman" w:eastAsia="Times New Roman" w:hAnsi="Times New Roman" w:cs="Times New Roman"/>
      <w:sz w:val="28"/>
      <w:szCs w:val="28"/>
    </w:rPr>
  </w:style>
  <w:style w:type="character" w:styleId="a4">
    <w:name w:val="FollowedHyperlink"/>
    <w:basedOn w:val="a0"/>
    <w:uiPriority w:val="99"/>
    <w:semiHidden/>
    <w:unhideWhenUsed/>
    <w:rsid w:val="00761BCA"/>
    <w:rPr>
      <w:color w:val="954F72"/>
      <w:u w:val="single"/>
    </w:rPr>
  </w:style>
  <w:style w:type="paragraph" w:customStyle="1" w:styleId="xl65">
    <w:name w:val="xl65"/>
    <w:basedOn w:val="a"/>
    <w:rsid w:val="00761BCA"/>
    <w:pPr>
      <w:widowControl/>
      <w:spacing w:before="100" w:beforeAutospacing="1" w:after="100" w:afterAutospacing="1"/>
      <w:jc w:val="center"/>
      <w:textAlignment w:val="center"/>
    </w:pPr>
    <w:rPr>
      <w:rFonts w:ascii="Times New Roman" w:eastAsia="Times New Roman" w:hAnsi="Times New Roman" w:cs="Times New Roman"/>
      <w:color w:val="auto"/>
      <w:lang w:bidi="ar-SA"/>
    </w:rPr>
  </w:style>
  <w:style w:type="paragraph" w:customStyle="1" w:styleId="xl66">
    <w:name w:val="xl66"/>
    <w:basedOn w:val="a"/>
    <w:rsid w:val="00761BCA"/>
    <w:pPr>
      <w:widowControl/>
      <w:spacing w:before="100" w:beforeAutospacing="1" w:after="100" w:afterAutospacing="1"/>
      <w:jc w:val="center"/>
      <w:textAlignment w:val="center"/>
    </w:pPr>
    <w:rPr>
      <w:rFonts w:ascii="Times New Roman" w:eastAsia="Times New Roman" w:hAnsi="Times New Roman" w:cs="Times New Roman"/>
      <w:color w:val="auto"/>
      <w:lang w:bidi="ar-SA"/>
    </w:rPr>
  </w:style>
  <w:style w:type="paragraph" w:customStyle="1" w:styleId="xl67">
    <w:name w:val="xl67"/>
    <w:basedOn w:val="a"/>
    <w:rsid w:val="00761BCA"/>
    <w:pPr>
      <w:widowControl/>
      <w:pBdr>
        <w:top w:val="single" w:sz="8" w:space="0" w:color="auto"/>
        <w:left w:val="single" w:sz="8" w:space="0" w:color="auto"/>
        <w:bottom w:val="single" w:sz="8" w:space="0" w:color="auto"/>
        <w:right w:val="single" w:sz="4" w:space="0" w:color="auto"/>
      </w:pBdr>
      <w:shd w:val="clear" w:color="000000" w:fill="BDD7EE"/>
      <w:spacing w:before="100" w:beforeAutospacing="1" w:after="100" w:afterAutospacing="1"/>
      <w:jc w:val="center"/>
      <w:textAlignment w:val="center"/>
    </w:pPr>
    <w:rPr>
      <w:rFonts w:ascii="Times New Roman" w:eastAsia="Times New Roman" w:hAnsi="Times New Roman" w:cs="Times New Roman"/>
      <w:b/>
      <w:bCs/>
      <w:color w:val="auto"/>
      <w:lang w:bidi="ar-SA"/>
    </w:rPr>
  </w:style>
  <w:style w:type="paragraph" w:customStyle="1" w:styleId="xl68">
    <w:name w:val="xl68"/>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lang w:bidi="ar-SA"/>
    </w:rPr>
  </w:style>
  <w:style w:type="paragraph" w:customStyle="1" w:styleId="xl69">
    <w:name w:val="xl69"/>
    <w:basedOn w:val="a"/>
    <w:rsid w:val="00761BCA"/>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auto"/>
      <w:lang w:bidi="ar-SA"/>
    </w:rPr>
  </w:style>
  <w:style w:type="paragraph" w:customStyle="1" w:styleId="xl70">
    <w:name w:val="xl70"/>
    <w:basedOn w:val="a"/>
    <w:rsid w:val="00761BCA"/>
    <w:pPr>
      <w:widowControl/>
      <w:pBdr>
        <w:top w:val="single" w:sz="8" w:space="0" w:color="auto"/>
        <w:left w:val="single" w:sz="4" w:space="0" w:color="auto"/>
        <w:bottom w:val="single" w:sz="8" w:space="0" w:color="auto"/>
        <w:right w:val="single" w:sz="4" w:space="0" w:color="auto"/>
      </w:pBdr>
      <w:shd w:val="clear" w:color="000000" w:fill="BDD7EE"/>
      <w:spacing w:before="100" w:beforeAutospacing="1" w:after="100" w:afterAutospacing="1"/>
      <w:jc w:val="center"/>
      <w:textAlignment w:val="center"/>
    </w:pPr>
    <w:rPr>
      <w:rFonts w:ascii="Times New Roman" w:eastAsia="Times New Roman" w:hAnsi="Times New Roman" w:cs="Times New Roman"/>
      <w:b/>
      <w:bCs/>
      <w:color w:val="auto"/>
      <w:lang w:bidi="ar-SA"/>
    </w:rPr>
  </w:style>
  <w:style w:type="paragraph" w:customStyle="1" w:styleId="xl71">
    <w:name w:val="xl71"/>
    <w:basedOn w:val="a"/>
    <w:rsid w:val="00761BCA"/>
    <w:pPr>
      <w:widowControl/>
      <w:pBdr>
        <w:top w:val="single" w:sz="8" w:space="0" w:color="auto"/>
        <w:left w:val="single" w:sz="4" w:space="0" w:color="auto"/>
        <w:bottom w:val="single" w:sz="8" w:space="0" w:color="auto"/>
        <w:right w:val="single" w:sz="8" w:space="0" w:color="auto"/>
      </w:pBdr>
      <w:shd w:val="clear" w:color="000000" w:fill="BDD7EE"/>
      <w:spacing w:before="100" w:beforeAutospacing="1" w:after="100" w:afterAutospacing="1"/>
      <w:jc w:val="center"/>
      <w:textAlignment w:val="center"/>
    </w:pPr>
    <w:rPr>
      <w:rFonts w:ascii="Times New Roman" w:eastAsia="Times New Roman" w:hAnsi="Times New Roman" w:cs="Times New Roman"/>
      <w:b/>
      <w:bCs/>
      <w:color w:val="auto"/>
      <w:lang w:bidi="ar-SA"/>
    </w:rPr>
  </w:style>
  <w:style w:type="paragraph" w:customStyle="1" w:styleId="xl72">
    <w:name w:val="xl72"/>
    <w:basedOn w:val="a"/>
    <w:rsid w:val="00761BCA"/>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lang w:bidi="ar-SA"/>
    </w:rPr>
  </w:style>
  <w:style w:type="paragraph" w:customStyle="1" w:styleId="xl73">
    <w:name w:val="xl73"/>
    <w:basedOn w:val="a"/>
    <w:rsid w:val="00761BCA"/>
    <w:pPr>
      <w:widowControl/>
      <w:pBdr>
        <w:top w:val="single" w:sz="4" w:space="0" w:color="auto"/>
        <w:left w:val="single" w:sz="8" w:space="0" w:color="auto"/>
        <w:bottom w:val="single" w:sz="8" w:space="0" w:color="auto"/>
        <w:right w:val="single" w:sz="4" w:space="0" w:color="auto"/>
      </w:pBdr>
      <w:shd w:val="clear" w:color="000000" w:fill="BDD7EE"/>
      <w:spacing w:before="100" w:beforeAutospacing="1" w:after="100" w:afterAutospacing="1"/>
    </w:pPr>
    <w:rPr>
      <w:rFonts w:ascii="Times New Roman" w:eastAsia="Times New Roman" w:hAnsi="Times New Roman" w:cs="Times New Roman"/>
      <w:color w:val="auto"/>
      <w:lang w:bidi="ar-SA"/>
    </w:rPr>
  </w:style>
  <w:style w:type="paragraph" w:customStyle="1" w:styleId="xl74">
    <w:name w:val="xl74"/>
    <w:basedOn w:val="a"/>
    <w:rsid w:val="00761BCA"/>
    <w:pPr>
      <w:widowControl/>
      <w:pBdr>
        <w:top w:val="single" w:sz="4" w:space="0" w:color="auto"/>
        <w:left w:val="single" w:sz="4" w:space="0" w:color="auto"/>
        <w:bottom w:val="single" w:sz="8" w:space="0" w:color="auto"/>
        <w:right w:val="single" w:sz="8" w:space="0" w:color="auto"/>
      </w:pBdr>
      <w:shd w:val="clear" w:color="000000" w:fill="BDD7EE"/>
      <w:spacing w:before="100" w:beforeAutospacing="1" w:after="100" w:afterAutospacing="1"/>
    </w:pPr>
    <w:rPr>
      <w:rFonts w:ascii="Times New Roman" w:eastAsia="Times New Roman" w:hAnsi="Times New Roman" w:cs="Times New Roman"/>
      <w:color w:val="auto"/>
      <w:lang w:bidi="ar-SA"/>
    </w:rPr>
  </w:style>
  <w:style w:type="paragraph" w:customStyle="1" w:styleId="xl75">
    <w:name w:val="xl75"/>
    <w:basedOn w:val="a"/>
    <w:rsid w:val="00761BCA"/>
    <w:pPr>
      <w:widowControl/>
      <w:pBdr>
        <w:top w:val="single" w:sz="4" w:space="0" w:color="auto"/>
        <w:left w:val="single" w:sz="4" w:space="0" w:color="auto"/>
        <w:bottom w:val="single" w:sz="8" w:space="0" w:color="auto"/>
        <w:right w:val="single" w:sz="4" w:space="0" w:color="auto"/>
      </w:pBdr>
      <w:shd w:val="clear" w:color="000000" w:fill="BDD7EE"/>
      <w:spacing w:before="100" w:beforeAutospacing="1" w:after="100" w:afterAutospacing="1"/>
    </w:pPr>
    <w:rPr>
      <w:rFonts w:ascii="Times New Roman" w:eastAsia="Times New Roman" w:hAnsi="Times New Roman" w:cs="Times New Roman"/>
      <w:color w:val="auto"/>
      <w:lang w:bidi="ar-SA"/>
    </w:rPr>
  </w:style>
  <w:style w:type="paragraph" w:customStyle="1" w:styleId="xl76">
    <w:name w:val="xl76"/>
    <w:basedOn w:val="a"/>
    <w:rsid w:val="00761BCA"/>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xl77">
    <w:name w:val="xl77"/>
    <w:basedOn w:val="a"/>
    <w:rsid w:val="00761BCA"/>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xl78">
    <w:name w:val="xl78"/>
    <w:basedOn w:val="a"/>
    <w:rsid w:val="00761BCA"/>
    <w:pPr>
      <w:widowControl/>
      <w:pBdr>
        <w:top w:val="single" w:sz="8" w:space="0" w:color="auto"/>
        <w:left w:val="single" w:sz="8" w:space="0" w:color="auto"/>
        <w:bottom w:val="single" w:sz="8" w:space="0" w:color="auto"/>
        <w:right w:val="single" w:sz="4" w:space="0" w:color="auto"/>
      </w:pBdr>
      <w:shd w:val="clear" w:color="000000" w:fill="A6A6A6"/>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79">
    <w:name w:val="xl79"/>
    <w:basedOn w:val="a"/>
    <w:rsid w:val="00761BCA"/>
    <w:pPr>
      <w:widowControl/>
      <w:pBdr>
        <w:top w:val="single" w:sz="8" w:space="0" w:color="auto"/>
        <w:left w:val="single" w:sz="4" w:space="0" w:color="auto"/>
        <w:bottom w:val="single" w:sz="8" w:space="0" w:color="auto"/>
        <w:right w:val="single" w:sz="4" w:space="0" w:color="auto"/>
      </w:pBdr>
      <w:shd w:val="clear" w:color="000000" w:fill="A6A6A6"/>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80">
    <w:name w:val="xl80"/>
    <w:basedOn w:val="a"/>
    <w:rsid w:val="00761BCA"/>
    <w:pPr>
      <w:widowControl/>
      <w:pBdr>
        <w:top w:val="single" w:sz="8" w:space="0" w:color="auto"/>
        <w:left w:val="single" w:sz="4" w:space="0" w:color="auto"/>
        <w:bottom w:val="single" w:sz="8" w:space="0" w:color="auto"/>
        <w:right w:val="single" w:sz="8" w:space="0" w:color="auto"/>
      </w:pBdr>
      <w:shd w:val="clear" w:color="000000" w:fill="A6A6A6"/>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81">
    <w:name w:val="xl81"/>
    <w:basedOn w:val="a"/>
    <w:rsid w:val="00761BCA"/>
    <w:pPr>
      <w:widowControl/>
      <w:pBdr>
        <w:top w:val="single" w:sz="4" w:space="0" w:color="auto"/>
        <w:left w:val="single" w:sz="8" w:space="0" w:color="auto"/>
        <w:bottom w:val="single" w:sz="4" w:space="0" w:color="auto"/>
        <w:right w:val="single" w:sz="4" w:space="0" w:color="auto"/>
      </w:pBdr>
      <w:shd w:val="clear" w:color="000000" w:fill="BDD7EE"/>
      <w:spacing w:before="100" w:beforeAutospacing="1" w:after="100" w:afterAutospacing="1"/>
    </w:pPr>
    <w:rPr>
      <w:rFonts w:ascii="Times New Roman" w:eastAsia="Times New Roman" w:hAnsi="Times New Roman" w:cs="Times New Roman"/>
      <w:color w:val="auto"/>
      <w:lang w:bidi="ar-SA"/>
    </w:rPr>
  </w:style>
  <w:style w:type="paragraph" w:customStyle="1" w:styleId="xl82">
    <w:name w:val="xl82"/>
    <w:basedOn w:val="a"/>
    <w:rsid w:val="00761BCA"/>
    <w:pPr>
      <w:widowControl/>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pPr>
    <w:rPr>
      <w:rFonts w:ascii="Times New Roman" w:eastAsia="Times New Roman" w:hAnsi="Times New Roman" w:cs="Times New Roman"/>
      <w:color w:val="auto"/>
      <w:lang w:bidi="ar-SA"/>
    </w:rPr>
  </w:style>
  <w:style w:type="paragraph" w:customStyle="1" w:styleId="xl83">
    <w:name w:val="xl83"/>
    <w:basedOn w:val="a"/>
    <w:rsid w:val="00761BCA"/>
    <w:pPr>
      <w:widowControl/>
      <w:pBdr>
        <w:top w:val="single" w:sz="4" w:space="0" w:color="auto"/>
        <w:left w:val="single" w:sz="4" w:space="0" w:color="auto"/>
        <w:bottom w:val="single" w:sz="4" w:space="0" w:color="auto"/>
        <w:right w:val="single" w:sz="8" w:space="0" w:color="auto"/>
      </w:pBdr>
      <w:shd w:val="clear" w:color="000000" w:fill="BDD7EE"/>
      <w:spacing w:before="100" w:beforeAutospacing="1" w:after="100" w:afterAutospacing="1"/>
    </w:pPr>
    <w:rPr>
      <w:rFonts w:ascii="Times New Roman" w:eastAsia="Times New Roman" w:hAnsi="Times New Roman" w:cs="Times New Roman"/>
      <w:color w:val="auto"/>
      <w:lang w:bidi="ar-SA"/>
    </w:rPr>
  </w:style>
  <w:style w:type="paragraph" w:customStyle="1" w:styleId="xl84">
    <w:name w:val="xl84"/>
    <w:basedOn w:val="a"/>
    <w:rsid w:val="00761BCA"/>
    <w:pPr>
      <w:widowControl/>
      <w:spacing w:before="100" w:beforeAutospacing="1" w:after="100" w:afterAutospacing="1"/>
      <w:jc w:val="center"/>
      <w:textAlignment w:val="center"/>
    </w:pPr>
    <w:rPr>
      <w:rFonts w:ascii="Times New Roman" w:eastAsia="Times New Roman" w:hAnsi="Times New Roman" w:cs="Times New Roman"/>
      <w:b/>
      <w:bCs/>
      <w:color w:val="auto"/>
      <w:sz w:val="26"/>
      <w:szCs w:val="26"/>
      <w:lang w:bidi="ar-SA"/>
    </w:rPr>
  </w:style>
  <w:style w:type="paragraph" w:customStyle="1" w:styleId="xl85">
    <w:name w:val="xl85"/>
    <w:basedOn w:val="a"/>
    <w:rsid w:val="00761BCA"/>
    <w:pPr>
      <w:widowControl/>
      <w:pBdr>
        <w:top w:val="single" w:sz="8" w:space="0" w:color="auto"/>
        <w:left w:val="single" w:sz="8" w:space="0" w:color="auto"/>
      </w:pBdr>
      <w:shd w:val="clear" w:color="000000" w:fill="BDD7EE"/>
      <w:spacing w:before="100" w:beforeAutospacing="1" w:after="100" w:afterAutospacing="1"/>
      <w:jc w:val="center"/>
      <w:textAlignment w:val="center"/>
    </w:pPr>
    <w:rPr>
      <w:rFonts w:ascii="Times New Roman" w:eastAsia="Times New Roman" w:hAnsi="Times New Roman" w:cs="Times New Roman"/>
      <w:b/>
      <w:bCs/>
      <w:color w:val="auto"/>
      <w:lang w:bidi="ar-SA"/>
    </w:rPr>
  </w:style>
  <w:style w:type="paragraph" w:customStyle="1" w:styleId="xl86">
    <w:name w:val="xl86"/>
    <w:basedOn w:val="a"/>
    <w:rsid w:val="00761BCA"/>
    <w:pPr>
      <w:widowControl/>
      <w:pBdr>
        <w:top w:val="single" w:sz="8" w:space="0" w:color="auto"/>
      </w:pBdr>
      <w:shd w:val="clear" w:color="000000" w:fill="BDD7EE"/>
      <w:spacing w:before="100" w:beforeAutospacing="1" w:after="100" w:afterAutospacing="1"/>
      <w:jc w:val="center"/>
      <w:textAlignment w:val="center"/>
    </w:pPr>
    <w:rPr>
      <w:rFonts w:ascii="Times New Roman" w:eastAsia="Times New Roman" w:hAnsi="Times New Roman" w:cs="Times New Roman"/>
      <w:b/>
      <w:bCs/>
      <w:color w:val="auto"/>
      <w:lang w:bidi="ar-SA"/>
    </w:rPr>
  </w:style>
  <w:style w:type="paragraph" w:customStyle="1" w:styleId="xl87">
    <w:name w:val="xl87"/>
    <w:basedOn w:val="a"/>
    <w:rsid w:val="00761BCA"/>
    <w:pPr>
      <w:widowControl/>
      <w:pBdr>
        <w:top w:val="single" w:sz="8" w:space="0" w:color="auto"/>
        <w:right w:val="single" w:sz="8" w:space="0" w:color="auto"/>
      </w:pBdr>
      <w:shd w:val="clear" w:color="000000" w:fill="BDD7EE"/>
      <w:spacing w:before="100" w:beforeAutospacing="1" w:after="100" w:afterAutospacing="1"/>
      <w:jc w:val="center"/>
      <w:textAlignment w:val="center"/>
    </w:pPr>
    <w:rPr>
      <w:rFonts w:ascii="Times New Roman" w:eastAsia="Times New Roman" w:hAnsi="Times New Roman" w:cs="Times New Roman"/>
      <w:b/>
      <w:bCs/>
      <w:color w:val="auto"/>
      <w:lang w:bidi="ar-SA"/>
    </w:rPr>
  </w:style>
  <w:style w:type="paragraph" w:customStyle="1" w:styleId="xl88">
    <w:name w:val="xl88"/>
    <w:basedOn w:val="a"/>
    <w:rsid w:val="00761BCA"/>
    <w:pPr>
      <w:widowControl/>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89">
    <w:name w:val="xl89"/>
    <w:basedOn w:val="a"/>
    <w:rsid w:val="00761BCA"/>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0">
    <w:name w:val="xl90"/>
    <w:basedOn w:val="a"/>
    <w:rsid w:val="00761BCA"/>
    <w:pPr>
      <w:widowControl/>
      <w:pBdr>
        <w:top w:val="single" w:sz="4" w:space="0" w:color="auto"/>
        <w:left w:val="single" w:sz="4"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1">
    <w:name w:val="xl91"/>
    <w:basedOn w:val="a"/>
    <w:rsid w:val="00761BCA"/>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92">
    <w:name w:val="xl92"/>
    <w:basedOn w:val="a"/>
    <w:rsid w:val="00761BCA"/>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93">
    <w:name w:val="xl93"/>
    <w:basedOn w:val="a"/>
    <w:rsid w:val="00761BCA"/>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94">
    <w:name w:val="xl94"/>
    <w:basedOn w:val="a"/>
    <w:rsid w:val="00761BCA"/>
    <w:pPr>
      <w:widowControl/>
      <w:pBdr>
        <w:top w:val="single" w:sz="4" w:space="0" w:color="auto"/>
        <w:left w:val="single" w:sz="8"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5">
    <w:name w:val="xl95"/>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6">
    <w:name w:val="xl96"/>
    <w:basedOn w:val="a"/>
    <w:rsid w:val="00761BCA"/>
    <w:pPr>
      <w:widowControl/>
      <w:pBdr>
        <w:top w:val="single" w:sz="4" w:space="0" w:color="auto"/>
        <w:left w:val="single" w:sz="4" w:space="0" w:color="auto"/>
        <w:bottom w:val="single" w:sz="4" w:space="0" w:color="auto"/>
        <w:right w:val="single" w:sz="8"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7">
    <w:name w:val="xl97"/>
    <w:basedOn w:val="a"/>
    <w:rsid w:val="00761BCA"/>
    <w:pPr>
      <w:widowControl/>
      <w:pBdr>
        <w:top w:val="single" w:sz="4" w:space="0" w:color="auto"/>
        <w:left w:val="single" w:sz="8"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8">
    <w:name w:val="xl98"/>
    <w:basedOn w:val="a"/>
    <w:rsid w:val="00761BCA"/>
    <w:pPr>
      <w:widowControl/>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99">
    <w:name w:val="xl99"/>
    <w:basedOn w:val="a"/>
    <w:rsid w:val="00761BCA"/>
    <w:pPr>
      <w:widowControl/>
      <w:pBdr>
        <w:top w:val="single" w:sz="4" w:space="0" w:color="auto"/>
        <w:left w:val="single" w:sz="4" w:space="0" w:color="auto"/>
        <w:right w:val="single" w:sz="8"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100">
    <w:name w:val="xl100"/>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101">
    <w:name w:val="xl101"/>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102">
    <w:name w:val="xl102"/>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 w:type="paragraph" w:customStyle="1" w:styleId="xl103">
    <w:name w:val="xl103"/>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color w:val="auto"/>
      <w:lang w:bidi="ar-SA"/>
    </w:rPr>
  </w:style>
  <w:style w:type="paragraph" w:customStyle="1" w:styleId="xl104">
    <w:name w:val="xl104"/>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105">
    <w:name w:val="xl105"/>
    <w:basedOn w:val="a"/>
    <w:rsid w:val="00761BCA"/>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auto"/>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561471">
      <w:bodyDiv w:val="1"/>
      <w:marLeft w:val="0"/>
      <w:marRight w:val="0"/>
      <w:marTop w:val="0"/>
      <w:marBottom w:val="0"/>
      <w:divBdr>
        <w:top w:val="none" w:sz="0" w:space="0" w:color="auto"/>
        <w:left w:val="none" w:sz="0" w:space="0" w:color="auto"/>
        <w:bottom w:val="none" w:sz="0" w:space="0" w:color="auto"/>
        <w:right w:val="none" w:sz="0" w:space="0" w:color="auto"/>
      </w:divBdr>
    </w:div>
    <w:div w:id="1212351573">
      <w:bodyDiv w:val="1"/>
      <w:marLeft w:val="0"/>
      <w:marRight w:val="0"/>
      <w:marTop w:val="0"/>
      <w:marBottom w:val="0"/>
      <w:divBdr>
        <w:top w:val="none" w:sz="0" w:space="0" w:color="auto"/>
        <w:left w:val="none" w:sz="0" w:space="0" w:color="auto"/>
        <w:bottom w:val="none" w:sz="0" w:space="0" w:color="auto"/>
        <w:right w:val="none" w:sz="0" w:space="0" w:color="auto"/>
      </w:divBdr>
    </w:div>
    <w:div w:id="16470037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84BE1D-3BCB-45F1-BCDB-1595D5FDF1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41</Pages>
  <Words>10956</Words>
  <Characters>62450</Characters>
  <Application>Microsoft Office Word</Application>
  <DocSecurity>0</DocSecurity>
  <Lines>520</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73260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Egor Egorov</dc:creator>
  <cp:keywords/>
  <cp:lastModifiedBy>Матвиенко Павел Андреевич</cp:lastModifiedBy>
  <cp:revision>13</cp:revision>
  <cp:lastPrinted>2016-08-31T12:51:00Z</cp:lastPrinted>
  <dcterms:created xsi:type="dcterms:W3CDTF">2016-08-31T06:55:00Z</dcterms:created>
  <dcterms:modified xsi:type="dcterms:W3CDTF">2016-09-02T09:10:00Z</dcterms:modified>
</cp:coreProperties>
</file>